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8"/>
        <w:gridCol w:w="82"/>
        <w:gridCol w:w="5858"/>
      </w:tblGrid>
      <w:tr w:rsidR="008317BD" w:rsidRPr="00C71708" w:rsidTr="00AD4683">
        <w:trPr>
          <w:trHeight w:val="726"/>
          <w:jc w:val="center"/>
        </w:trPr>
        <w:tc>
          <w:tcPr>
            <w:tcW w:w="3430" w:type="dxa"/>
            <w:gridSpan w:val="2"/>
          </w:tcPr>
          <w:p w:rsidR="008317BD" w:rsidRPr="00C71708" w:rsidRDefault="008317BD" w:rsidP="00AD4683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C71708">
              <w:rPr>
                <w:sz w:val="26"/>
                <w:szCs w:val="26"/>
              </w:rPr>
              <w:t>UBND THÀNH PHỐ HUẾ</w:t>
            </w:r>
          </w:p>
          <w:p w:rsidR="008317BD" w:rsidRPr="00C71708" w:rsidRDefault="008317BD" w:rsidP="00AD4683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C71708">
              <w:rPr>
                <w:b/>
                <w:sz w:val="26"/>
                <w:szCs w:val="26"/>
              </w:rPr>
              <w:t>PHÒNG TƯ PHÁP</w:t>
            </w:r>
          </w:p>
        </w:tc>
        <w:tc>
          <w:tcPr>
            <w:tcW w:w="5858" w:type="dxa"/>
          </w:tcPr>
          <w:p w:rsidR="008317BD" w:rsidRPr="00C71708" w:rsidRDefault="008317BD" w:rsidP="00AD4683">
            <w:pPr>
              <w:spacing w:line="360" w:lineRule="exact"/>
              <w:rPr>
                <w:b/>
                <w:sz w:val="26"/>
                <w:szCs w:val="26"/>
              </w:rPr>
            </w:pPr>
            <w:r w:rsidRPr="00C71708">
              <w:rPr>
                <w:b/>
                <w:sz w:val="26"/>
                <w:szCs w:val="26"/>
              </w:rPr>
              <w:t>CỘNG HÒA XÃ HỘI CHỦ NGHĨA VIỆT NAM</w:t>
            </w:r>
          </w:p>
          <w:p w:rsidR="008317BD" w:rsidRPr="00C71708" w:rsidRDefault="008317BD" w:rsidP="00AD4683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C71708">
              <w:rPr>
                <w:b/>
                <w:sz w:val="26"/>
                <w:szCs w:val="26"/>
              </w:rPr>
              <w:t>Độc</w:t>
            </w:r>
            <w:proofErr w:type="spellEnd"/>
            <w:r w:rsidRPr="00C717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1708">
              <w:rPr>
                <w:b/>
                <w:sz w:val="26"/>
                <w:szCs w:val="26"/>
              </w:rPr>
              <w:t>lập</w:t>
            </w:r>
            <w:proofErr w:type="spellEnd"/>
            <w:r w:rsidRPr="00C7170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71708">
              <w:rPr>
                <w:b/>
                <w:sz w:val="26"/>
                <w:szCs w:val="26"/>
              </w:rPr>
              <w:t>Tự</w:t>
            </w:r>
            <w:proofErr w:type="spellEnd"/>
            <w:r w:rsidRPr="00C7170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71708">
              <w:rPr>
                <w:b/>
                <w:sz w:val="26"/>
                <w:szCs w:val="26"/>
              </w:rPr>
              <w:t>Hạnh</w:t>
            </w:r>
            <w:proofErr w:type="spellEnd"/>
            <w:r w:rsidRPr="00C717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1708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8317BD" w:rsidRPr="00C71708" w:rsidTr="00075A19">
        <w:trPr>
          <w:trHeight w:val="1698"/>
          <w:jc w:val="center"/>
        </w:trPr>
        <w:tc>
          <w:tcPr>
            <w:tcW w:w="3348" w:type="dxa"/>
          </w:tcPr>
          <w:p w:rsidR="008317BD" w:rsidRPr="00C71708" w:rsidRDefault="008317BD" w:rsidP="00075A19">
            <w:pPr>
              <w:spacing w:before="120" w:line="360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EB0D6" wp14:editId="57D2C660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-2540</wp:posOffset>
                      </wp:positionV>
                      <wp:extent cx="1090930" cy="0"/>
                      <wp:effectExtent l="5715" t="8255" r="825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AB0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-.2pt" to="119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UYHA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"/>
                  </w:pict>
                </mc:Fallback>
              </mc:AlternateConten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 w:rsidR="009B04A1">
              <w:rPr>
                <w:sz w:val="26"/>
                <w:szCs w:val="26"/>
              </w:rPr>
              <w:t xml:space="preserve">:       </w:t>
            </w:r>
            <w:r w:rsidR="00DF33A1">
              <w:rPr>
                <w:sz w:val="26"/>
                <w:szCs w:val="26"/>
              </w:rPr>
              <w:t xml:space="preserve"> </w:t>
            </w:r>
            <w:r w:rsidR="009B04A1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/PTP-</w:t>
            </w:r>
            <w:r w:rsidR="00240357">
              <w:rPr>
                <w:sz w:val="26"/>
                <w:szCs w:val="26"/>
              </w:rPr>
              <w:t>TDTHTHPL</w:t>
            </w:r>
          </w:p>
          <w:p w:rsidR="002D19CC" w:rsidRPr="002D19CC" w:rsidRDefault="008317BD" w:rsidP="00373682">
            <w:pPr>
              <w:spacing w:before="120"/>
              <w:ind w:right="-108"/>
              <w:jc w:val="center"/>
            </w:pPr>
            <w:r w:rsidRPr="002D19CC">
              <w:t xml:space="preserve">V/v </w:t>
            </w:r>
            <w:proofErr w:type="spellStart"/>
            <w:r w:rsidR="002B1564">
              <w:t>triển</w:t>
            </w:r>
            <w:proofErr w:type="spellEnd"/>
            <w:r w:rsidR="002B1564">
              <w:t xml:space="preserve"> </w:t>
            </w:r>
            <w:proofErr w:type="spellStart"/>
            <w:r w:rsidR="002B1564">
              <w:t>khai</w:t>
            </w:r>
            <w:proofErr w:type="spellEnd"/>
            <w:r w:rsidR="002B1564">
              <w:t xml:space="preserve"> </w:t>
            </w:r>
            <w:proofErr w:type="spellStart"/>
            <w:r w:rsidR="00240357">
              <w:t>Danh</w:t>
            </w:r>
            <w:proofErr w:type="spellEnd"/>
            <w:r w:rsidR="00240357">
              <w:t xml:space="preserve"> </w:t>
            </w:r>
            <w:proofErr w:type="spellStart"/>
            <w:r w:rsidR="00240357">
              <w:t>mục</w:t>
            </w:r>
            <w:proofErr w:type="spellEnd"/>
            <w:r w:rsidR="00240357">
              <w:t xml:space="preserve"> </w:t>
            </w:r>
            <w:proofErr w:type="spellStart"/>
            <w:r w:rsidR="00240357">
              <w:t>văn</w:t>
            </w:r>
            <w:proofErr w:type="spellEnd"/>
            <w:r w:rsidR="00240357">
              <w:t xml:space="preserve"> </w:t>
            </w:r>
            <w:proofErr w:type="spellStart"/>
            <w:r w:rsidR="00240357">
              <w:t>bản</w:t>
            </w:r>
            <w:proofErr w:type="spellEnd"/>
            <w:r w:rsidR="00240357">
              <w:t xml:space="preserve"> </w:t>
            </w:r>
            <w:proofErr w:type="spellStart"/>
            <w:r w:rsidR="00240357">
              <w:t>quy</w:t>
            </w:r>
            <w:proofErr w:type="spellEnd"/>
            <w:r w:rsidR="00240357">
              <w:t xml:space="preserve"> </w:t>
            </w:r>
            <w:proofErr w:type="spellStart"/>
            <w:r w:rsidR="00240357">
              <w:t>phạm</w:t>
            </w:r>
            <w:proofErr w:type="spellEnd"/>
            <w:r w:rsidR="00240357">
              <w:t xml:space="preserve"> </w:t>
            </w:r>
            <w:proofErr w:type="spellStart"/>
            <w:r w:rsidR="00240357">
              <w:t>pháp</w:t>
            </w:r>
            <w:proofErr w:type="spellEnd"/>
            <w:r w:rsidR="00240357">
              <w:t xml:space="preserve"> </w:t>
            </w:r>
            <w:proofErr w:type="spellStart"/>
            <w:r w:rsidR="00240357">
              <w:t>luật</w:t>
            </w:r>
            <w:proofErr w:type="spellEnd"/>
            <w:r w:rsidR="00240357">
              <w:t xml:space="preserve"> </w:t>
            </w:r>
            <w:proofErr w:type="spellStart"/>
            <w:r w:rsidR="00240357">
              <w:t>trong</w:t>
            </w:r>
            <w:proofErr w:type="spellEnd"/>
            <w:r w:rsidR="00240357">
              <w:t xml:space="preserve"> </w:t>
            </w:r>
            <w:proofErr w:type="spellStart"/>
            <w:r w:rsidR="00240357">
              <w:t>lĩnh</w:t>
            </w:r>
            <w:proofErr w:type="spellEnd"/>
            <w:r w:rsidR="00240357">
              <w:t xml:space="preserve"> </w:t>
            </w:r>
            <w:proofErr w:type="spellStart"/>
            <w:r w:rsidR="00240357">
              <w:t>vực</w:t>
            </w:r>
            <w:proofErr w:type="spellEnd"/>
            <w:r w:rsidR="00240357">
              <w:t xml:space="preserve"> </w:t>
            </w:r>
            <w:proofErr w:type="spellStart"/>
            <w:r w:rsidR="00240357">
              <w:t>trọng</w:t>
            </w:r>
            <w:proofErr w:type="spellEnd"/>
            <w:r w:rsidR="00240357">
              <w:t xml:space="preserve"> </w:t>
            </w:r>
            <w:proofErr w:type="spellStart"/>
            <w:r w:rsidR="00240357">
              <w:t>tâm</w:t>
            </w:r>
            <w:proofErr w:type="spellEnd"/>
            <w:r w:rsidR="00240357">
              <w:t xml:space="preserve"> </w:t>
            </w:r>
            <w:proofErr w:type="spellStart"/>
            <w:r w:rsidR="00240357">
              <w:t>liên</w:t>
            </w:r>
            <w:proofErr w:type="spellEnd"/>
            <w:r w:rsidR="00240357">
              <w:t xml:space="preserve"> </w:t>
            </w:r>
            <w:proofErr w:type="spellStart"/>
            <w:r w:rsidR="00240357">
              <w:t>ngành</w:t>
            </w:r>
            <w:proofErr w:type="spellEnd"/>
            <w:r w:rsidR="002B1564">
              <w:t>.</w:t>
            </w:r>
          </w:p>
          <w:p w:rsidR="000B14F2" w:rsidRDefault="000B14F2" w:rsidP="009B04A1">
            <w:pPr>
              <w:rPr>
                <w:sz w:val="26"/>
                <w:szCs w:val="26"/>
              </w:rPr>
            </w:pPr>
          </w:p>
          <w:p w:rsidR="000B14F2" w:rsidRPr="00075A19" w:rsidRDefault="000B14F2" w:rsidP="009B04A1">
            <w:pPr>
              <w:rPr>
                <w:sz w:val="26"/>
                <w:szCs w:val="26"/>
              </w:rPr>
            </w:pPr>
          </w:p>
        </w:tc>
        <w:tc>
          <w:tcPr>
            <w:tcW w:w="5940" w:type="dxa"/>
            <w:gridSpan w:val="2"/>
          </w:tcPr>
          <w:p w:rsidR="008317BD" w:rsidRPr="00C71708" w:rsidRDefault="008317BD" w:rsidP="00075A19">
            <w:pPr>
              <w:spacing w:before="120" w:line="36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113966" wp14:editId="4BD3E6CE">
                      <wp:simplePos x="0" y="0"/>
                      <wp:positionH relativeFrom="column">
                        <wp:posOffset>855028</wp:posOffset>
                      </wp:positionH>
                      <wp:positionV relativeFrom="paragraph">
                        <wp:posOffset>13335</wp:posOffset>
                      </wp:positionV>
                      <wp:extent cx="1963436" cy="5610"/>
                      <wp:effectExtent l="0" t="0" r="3683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36" cy="5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9CFA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.05pt" to="22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Pr="00C71708">
              <w:rPr>
                <w:i/>
                <w:sz w:val="26"/>
                <w:szCs w:val="26"/>
              </w:rPr>
              <w:t>Huế</w:t>
            </w:r>
            <w:proofErr w:type="spellEnd"/>
            <w:r w:rsidRPr="00C7170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71708">
              <w:rPr>
                <w:i/>
                <w:sz w:val="26"/>
                <w:szCs w:val="26"/>
              </w:rPr>
              <w:t>ngày</w:t>
            </w:r>
            <w:proofErr w:type="spellEnd"/>
            <w:r w:rsidRPr="00C71708">
              <w:rPr>
                <w:i/>
                <w:sz w:val="26"/>
                <w:szCs w:val="26"/>
              </w:rPr>
              <w:t xml:space="preserve"> </w:t>
            </w:r>
            <w:r w:rsidR="009B04A1">
              <w:rPr>
                <w:i/>
                <w:sz w:val="26"/>
                <w:szCs w:val="26"/>
              </w:rPr>
              <w:t xml:space="preserve">      </w:t>
            </w:r>
            <w:r w:rsidR="00DF33A1">
              <w:rPr>
                <w:i/>
                <w:sz w:val="26"/>
                <w:szCs w:val="26"/>
              </w:rPr>
              <w:t xml:space="preserve"> </w:t>
            </w:r>
            <w:r w:rsidRPr="00C717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71708">
              <w:rPr>
                <w:i/>
                <w:sz w:val="26"/>
                <w:szCs w:val="26"/>
              </w:rPr>
              <w:t>tháng</w:t>
            </w:r>
            <w:proofErr w:type="spellEnd"/>
            <w:r w:rsidRPr="00C71708">
              <w:rPr>
                <w:i/>
                <w:sz w:val="26"/>
                <w:szCs w:val="26"/>
              </w:rPr>
              <w:t xml:space="preserve"> </w:t>
            </w:r>
            <w:r w:rsidR="002B1564">
              <w:rPr>
                <w:i/>
                <w:sz w:val="26"/>
                <w:szCs w:val="26"/>
              </w:rPr>
              <w:t xml:space="preserve"> </w:t>
            </w:r>
            <w:r w:rsidR="00240357">
              <w:rPr>
                <w:i/>
                <w:sz w:val="26"/>
                <w:szCs w:val="26"/>
              </w:rPr>
              <w:t xml:space="preserve">  </w:t>
            </w:r>
            <w:r w:rsidR="008C5E0E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71708">
              <w:rPr>
                <w:i/>
                <w:sz w:val="26"/>
                <w:szCs w:val="26"/>
              </w:rPr>
              <w:t>năm</w:t>
            </w:r>
            <w:proofErr w:type="spellEnd"/>
            <w:r w:rsidRPr="00C71708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240357">
              <w:rPr>
                <w:i/>
                <w:sz w:val="26"/>
                <w:szCs w:val="26"/>
              </w:rPr>
              <w:t>4</w:t>
            </w:r>
          </w:p>
          <w:p w:rsidR="008317BD" w:rsidRPr="00901E1F" w:rsidRDefault="008317BD" w:rsidP="00AD4683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682" w:rsidRDefault="008317BD" w:rsidP="00373682">
      <w:pPr>
        <w:spacing w:line="360" w:lineRule="exact"/>
        <w:ind w:firstLine="567"/>
        <w:rPr>
          <w:sz w:val="28"/>
          <w:szCs w:val="28"/>
        </w:rPr>
      </w:pPr>
      <w:proofErr w:type="spellStart"/>
      <w:r w:rsidRPr="004B6E4A">
        <w:rPr>
          <w:sz w:val="28"/>
          <w:szCs w:val="28"/>
        </w:rPr>
        <w:t>Kính</w:t>
      </w:r>
      <w:proofErr w:type="spellEnd"/>
      <w:r w:rsidR="00373682">
        <w:rPr>
          <w:sz w:val="28"/>
          <w:szCs w:val="28"/>
        </w:rPr>
        <w:t xml:space="preserve"> </w:t>
      </w:r>
      <w:proofErr w:type="spellStart"/>
      <w:r w:rsidR="00373682">
        <w:rPr>
          <w:sz w:val="28"/>
          <w:szCs w:val="28"/>
        </w:rPr>
        <w:t>gửi</w:t>
      </w:r>
      <w:proofErr w:type="spellEnd"/>
      <w:r w:rsidR="00373682">
        <w:rPr>
          <w:sz w:val="28"/>
          <w:szCs w:val="28"/>
        </w:rPr>
        <w:t>:</w:t>
      </w:r>
    </w:p>
    <w:p w:rsidR="00373682" w:rsidRPr="00373682" w:rsidRDefault="00373682" w:rsidP="00373682">
      <w:pPr>
        <w:spacing w:line="36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73682">
        <w:rPr>
          <w:sz w:val="28"/>
          <w:szCs w:val="28"/>
        </w:rPr>
        <w:t>Các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="00BA1353">
        <w:rPr>
          <w:sz w:val="28"/>
          <w:szCs w:val="28"/>
        </w:rPr>
        <w:t>Phòng</w:t>
      </w:r>
      <w:proofErr w:type="spellEnd"/>
      <w:r w:rsidR="00BA1353">
        <w:rPr>
          <w:sz w:val="28"/>
          <w:szCs w:val="28"/>
        </w:rPr>
        <w:t xml:space="preserve"> </w:t>
      </w:r>
      <w:proofErr w:type="spellStart"/>
      <w:r w:rsidR="00BA1353">
        <w:rPr>
          <w:sz w:val="28"/>
          <w:szCs w:val="28"/>
        </w:rPr>
        <w:t>chuyên</w:t>
      </w:r>
      <w:proofErr w:type="spellEnd"/>
      <w:r w:rsidR="00BA1353">
        <w:rPr>
          <w:sz w:val="28"/>
          <w:szCs w:val="28"/>
        </w:rPr>
        <w:t xml:space="preserve"> </w:t>
      </w:r>
      <w:proofErr w:type="spellStart"/>
      <w:r w:rsidR="00BA1353">
        <w:rPr>
          <w:sz w:val="28"/>
          <w:szCs w:val="28"/>
        </w:rPr>
        <w:t>môn</w:t>
      </w:r>
      <w:proofErr w:type="spellEnd"/>
      <w:r w:rsidR="00BA1353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thuộc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thành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phố</w:t>
      </w:r>
      <w:proofErr w:type="spellEnd"/>
      <w:r w:rsidRPr="00373682">
        <w:rPr>
          <w:sz w:val="28"/>
          <w:szCs w:val="28"/>
        </w:rPr>
        <w:t>;</w:t>
      </w:r>
    </w:p>
    <w:p w:rsidR="00373682" w:rsidRDefault="00373682" w:rsidP="000B14F2">
      <w:pPr>
        <w:spacing w:line="36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73682">
        <w:rPr>
          <w:sz w:val="28"/>
          <w:szCs w:val="28"/>
        </w:rPr>
        <w:t>Ủy</w:t>
      </w:r>
      <w:proofErr w:type="spellEnd"/>
      <w:r w:rsidRPr="00373682">
        <w:rPr>
          <w:sz w:val="28"/>
          <w:szCs w:val="28"/>
        </w:rPr>
        <w:t xml:space="preserve"> ban </w:t>
      </w:r>
      <w:proofErr w:type="spellStart"/>
      <w:r w:rsidRPr="00373682">
        <w:rPr>
          <w:sz w:val="28"/>
          <w:szCs w:val="28"/>
        </w:rPr>
        <w:t>nhân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dân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các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xã</w:t>
      </w:r>
      <w:proofErr w:type="spellEnd"/>
      <w:r w:rsidRPr="00373682">
        <w:rPr>
          <w:sz w:val="28"/>
          <w:szCs w:val="28"/>
        </w:rPr>
        <w:t xml:space="preserve">, </w:t>
      </w:r>
      <w:proofErr w:type="spellStart"/>
      <w:r w:rsidRPr="00373682">
        <w:rPr>
          <w:sz w:val="28"/>
          <w:szCs w:val="28"/>
        </w:rPr>
        <w:t>phường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trên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địa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bàn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thành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phố</w:t>
      </w:r>
      <w:proofErr w:type="spellEnd"/>
      <w:r w:rsidR="00240357">
        <w:rPr>
          <w:sz w:val="28"/>
          <w:szCs w:val="28"/>
        </w:rPr>
        <w:t>;</w:t>
      </w:r>
    </w:p>
    <w:p w:rsidR="000B14F2" w:rsidRDefault="00240357" w:rsidP="000B14F2">
      <w:pPr>
        <w:spacing w:line="360" w:lineRule="exac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>.</w:t>
      </w:r>
    </w:p>
    <w:p w:rsidR="00240357" w:rsidRPr="00373682" w:rsidRDefault="00240357" w:rsidP="000B14F2">
      <w:pPr>
        <w:spacing w:line="360" w:lineRule="exact"/>
        <w:ind w:firstLine="1701"/>
        <w:rPr>
          <w:sz w:val="28"/>
          <w:szCs w:val="28"/>
        </w:rPr>
      </w:pPr>
    </w:p>
    <w:p w:rsidR="00733034" w:rsidRDefault="00CC1F2E" w:rsidP="006A6E22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2B1564">
        <w:rPr>
          <w:sz w:val="28"/>
          <w:szCs w:val="28"/>
          <w:lang w:val="nl-NL"/>
        </w:rPr>
        <w:t>Thực hiện</w:t>
      </w:r>
      <w:r w:rsidR="002B1564" w:rsidRPr="002B1564">
        <w:rPr>
          <w:sz w:val="28"/>
          <w:szCs w:val="28"/>
          <w:lang w:val="nl-NL"/>
        </w:rPr>
        <w:t xml:space="preserve"> ý kiến chỉ đạo của UBND thành phố tại Công văn số </w:t>
      </w:r>
      <w:r w:rsidR="00240357">
        <w:rPr>
          <w:sz w:val="28"/>
          <w:szCs w:val="28"/>
          <w:lang w:val="nl-NL"/>
        </w:rPr>
        <w:t>4869</w:t>
      </w:r>
      <w:r w:rsidR="002B1564" w:rsidRPr="002B1564">
        <w:rPr>
          <w:sz w:val="28"/>
          <w:szCs w:val="28"/>
          <w:lang w:val="nl-NL"/>
        </w:rPr>
        <w:t xml:space="preserve">/UBND- TP ngày </w:t>
      </w:r>
      <w:r w:rsidR="00240357">
        <w:rPr>
          <w:sz w:val="28"/>
          <w:szCs w:val="28"/>
          <w:lang w:val="nl-NL"/>
        </w:rPr>
        <w:t>29/5/2024</w:t>
      </w:r>
      <w:r w:rsidR="00373682">
        <w:rPr>
          <w:sz w:val="28"/>
          <w:szCs w:val="28"/>
          <w:lang w:val="nl-NL"/>
        </w:rPr>
        <w:t xml:space="preserve"> </w:t>
      </w:r>
      <w:r w:rsidR="002B1564" w:rsidRPr="002B1564">
        <w:rPr>
          <w:sz w:val="28"/>
          <w:szCs w:val="28"/>
          <w:lang w:val="nl-NL"/>
        </w:rPr>
        <w:t xml:space="preserve">về việc tham mưu thực hiện Công văn số </w:t>
      </w:r>
      <w:r w:rsidR="00240357">
        <w:rPr>
          <w:sz w:val="28"/>
          <w:szCs w:val="28"/>
        </w:rPr>
        <w:t>964</w:t>
      </w:r>
      <w:r w:rsidR="00BA1353">
        <w:rPr>
          <w:sz w:val="28"/>
          <w:szCs w:val="28"/>
        </w:rPr>
        <w:t>/STP-</w:t>
      </w:r>
      <w:r w:rsidR="002B1564" w:rsidRPr="002B1564">
        <w:rPr>
          <w:sz w:val="28"/>
          <w:szCs w:val="28"/>
        </w:rPr>
        <w:t xml:space="preserve">BTTP </w:t>
      </w:r>
      <w:proofErr w:type="spellStart"/>
      <w:r w:rsidR="002B1564" w:rsidRPr="002B1564">
        <w:rPr>
          <w:sz w:val="28"/>
          <w:szCs w:val="28"/>
        </w:rPr>
        <w:t>ngày</w:t>
      </w:r>
      <w:proofErr w:type="spellEnd"/>
      <w:r w:rsidR="002B1564" w:rsidRPr="002B1564">
        <w:rPr>
          <w:sz w:val="28"/>
          <w:szCs w:val="28"/>
        </w:rPr>
        <w:t xml:space="preserve"> </w:t>
      </w:r>
      <w:r w:rsidR="00240357">
        <w:rPr>
          <w:sz w:val="28"/>
          <w:szCs w:val="28"/>
        </w:rPr>
        <w:t>02/5/2024</w:t>
      </w:r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của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Sở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Tư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pháp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về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việc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triển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khai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Danh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mục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văn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bản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quy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phạm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pháp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luật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trong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lĩnh</w:t>
      </w:r>
      <w:proofErr w:type="spellEnd"/>
      <w:r w:rsidR="002B1564" w:rsidRPr="002B1564">
        <w:rPr>
          <w:sz w:val="28"/>
          <w:szCs w:val="28"/>
        </w:rPr>
        <w:t xml:space="preserve"> </w:t>
      </w:r>
      <w:proofErr w:type="spellStart"/>
      <w:r w:rsidR="002B1564" w:rsidRPr="002B1564">
        <w:rPr>
          <w:sz w:val="28"/>
          <w:szCs w:val="28"/>
        </w:rPr>
        <w:t>vực</w:t>
      </w:r>
      <w:proofErr w:type="spellEnd"/>
      <w:r w:rsidR="00240357">
        <w:rPr>
          <w:sz w:val="28"/>
          <w:szCs w:val="28"/>
        </w:rPr>
        <w:t xml:space="preserve"> </w:t>
      </w:r>
      <w:proofErr w:type="spellStart"/>
      <w:r w:rsidR="00240357">
        <w:rPr>
          <w:sz w:val="28"/>
          <w:szCs w:val="28"/>
        </w:rPr>
        <w:t>trọng</w:t>
      </w:r>
      <w:proofErr w:type="spellEnd"/>
      <w:r w:rsidR="00240357">
        <w:rPr>
          <w:sz w:val="28"/>
          <w:szCs w:val="28"/>
        </w:rPr>
        <w:t xml:space="preserve"> </w:t>
      </w:r>
      <w:proofErr w:type="spellStart"/>
      <w:r w:rsidR="00240357">
        <w:rPr>
          <w:sz w:val="28"/>
          <w:szCs w:val="28"/>
        </w:rPr>
        <w:t>tâm</w:t>
      </w:r>
      <w:proofErr w:type="spellEnd"/>
      <w:r w:rsidR="00240357">
        <w:rPr>
          <w:sz w:val="28"/>
          <w:szCs w:val="28"/>
        </w:rPr>
        <w:t xml:space="preserve">, </w:t>
      </w:r>
      <w:proofErr w:type="spellStart"/>
      <w:r w:rsidR="00240357">
        <w:rPr>
          <w:sz w:val="28"/>
          <w:szCs w:val="28"/>
        </w:rPr>
        <w:t>liên</w:t>
      </w:r>
      <w:proofErr w:type="spellEnd"/>
      <w:r w:rsidR="00240357">
        <w:rPr>
          <w:sz w:val="28"/>
          <w:szCs w:val="28"/>
        </w:rPr>
        <w:t xml:space="preserve"> </w:t>
      </w:r>
      <w:proofErr w:type="spellStart"/>
      <w:r w:rsidR="00240357">
        <w:rPr>
          <w:sz w:val="28"/>
          <w:szCs w:val="28"/>
        </w:rPr>
        <w:t>ngành</w:t>
      </w:r>
      <w:proofErr w:type="spellEnd"/>
      <w:r w:rsidR="00240357">
        <w:rPr>
          <w:sz w:val="28"/>
          <w:szCs w:val="28"/>
        </w:rPr>
        <w:t xml:space="preserve"> </w:t>
      </w:r>
      <w:proofErr w:type="spellStart"/>
      <w:r w:rsidR="00240357">
        <w:rPr>
          <w:sz w:val="28"/>
          <w:szCs w:val="28"/>
        </w:rPr>
        <w:t>năm</w:t>
      </w:r>
      <w:proofErr w:type="spellEnd"/>
      <w:r w:rsidR="00240357">
        <w:rPr>
          <w:sz w:val="28"/>
          <w:szCs w:val="28"/>
        </w:rPr>
        <w:t xml:space="preserve"> 2024</w:t>
      </w:r>
      <w:r w:rsidR="002B1564">
        <w:rPr>
          <w:sz w:val="28"/>
          <w:szCs w:val="28"/>
          <w:lang w:val="nl-NL"/>
        </w:rPr>
        <w:t xml:space="preserve">, sau khi nghiên cứu, </w:t>
      </w:r>
      <w:proofErr w:type="spellStart"/>
      <w:r w:rsidR="001240B2" w:rsidRPr="0019513F">
        <w:rPr>
          <w:bCs/>
          <w:sz w:val="28"/>
          <w:szCs w:val="28"/>
        </w:rPr>
        <w:t>P</w:t>
      </w:r>
      <w:r w:rsidR="0019513F" w:rsidRPr="0019513F">
        <w:rPr>
          <w:bCs/>
          <w:sz w:val="28"/>
          <w:szCs w:val="28"/>
        </w:rPr>
        <w:t>hòng</w:t>
      </w:r>
      <w:proofErr w:type="spellEnd"/>
      <w:r w:rsidR="0019513F" w:rsidRPr="0019513F">
        <w:rPr>
          <w:bCs/>
          <w:sz w:val="28"/>
          <w:szCs w:val="28"/>
        </w:rPr>
        <w:t xml:space="preserve"> </w:t>
      </w:r>
      <w:proofErr w:type="spellStart"/>
      <w:r w:rsidR="0019513F" w:rsidRPr="0019513F">
        <w:rPr>
          <w:bCs/>
          <w:sz w:val="28"/>
          <w:szCs w:val="28"/>
        </w:rPr>
        <w:t>Tư</w:t>
      </w:r>
      <w:proofErr w:type="spellEnd"/>
      <w:r w:rsidR="0019513F" w:rsidRPr="0019513F">
        <w:rPr>
          <w:bCs/>
          <w:sz w:val="28"/>
          <w:szCs w:val="28"/>
        </w:rPr>
        <w:t xml:space="preserve"> </w:t>
      </w:r>
      <w:proofErr w:type="spellStart"/>
      <w:r w:rsidR="0019513F" w:rsidRPr="0019513F">
        <w:rPr>
          <w:bCs/>
          <w:sz w:val="28"/>
          <w:szCs w:val="28"/>
        </w:rPr>
        <w:t>pháp</w:t>
      </w:r>
      <w:proofErr w:type="spellEnd"/>
      <w:r w:rsidR="0019513F" w:rsidRPr="0019513F">
        <w:rPr>
          <w:bCs/>
          <w:sz w:val="28"/>
          <w:szCs w:val="28"/>
        </w:rPr>
        <w:t xml:space="preserve"> </w:t>
      </w:r>
      <w:proofErr w:type="spellStart"/>
      <w:r w:rsidR="0019513F" w:rsidRPr="0019513F">
        <w:rPr>
          <w:bCs/>
          <w:sz w:val="28"/>
          <w:szCs w:val="28"/>
        </w:rPr>
        <w:t>đề</w:t>
      </w:r>
      <w:proofErr w:type="spellEnd"/>
      <w:r w:rsidR="0019513F" w:rsidRPr="0019513F">
        <w:rPr>
          <w:bCs/>
          <w:sz w:val="28"/>
          <w:szCs w:val="28"/>
        </w:rPr>
        <w:t xml:space="preserve"> </w:t>
      </w:r>
      <w:proofErr w:type="spellStart"/>
      <w:r w:rsidR="0019513F" w:rsidRPr="0019513F">
        <w:rPr>
          <w:bCs/>
          <w:sz w:val="28"/>
          <w:szCs w:val="28"/>
        </w:rPr>
        <w:t>nghị</w:t>
      </w:r>
      <w:proofErr w:type="spellEnd"/>
      <w:r w:rsidR="0019513F" w:rsidRPr="0019513F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các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cơ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quan</w:t>
      </w:r>
      <w:proofErr w:type="spellEnd"/>
      <w:r w:rsidR="00733034">
        <w:rPr>
          <w:bCs/>
          <w:sz w:val="28"/>
          <w:szCs w:val="28"/>
        </w:rPr>
        <w:t xml:space="preserve">, </w:t>
      </w:r>
      <w:proofErr w:type="spellStart"/>
      <w:r w:rsidR="00733034">
        <w:rPr>
          <w:bCs/>
          <w:sz w:val="28"/>
          <w:szCs w:val="28"/>
        </w:rPr>
        <w:t>đơn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vị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triển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khai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thực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hiện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một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số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nội</w:t>
      </w:r>
      <w:proofErr w:type="spellEnd"/>
      <w:r w:rsidR="00733034">
        <w:rPr>
          <w:bCs/>
          <w:sz w:val="28"/>
          <w:szCs w:val="28"/>
        </w:rPr>
        <w:t xml:space="preserve"> dung </w:t>
      </w:r>
      <w:proofErr w:type="spellStart"/>
      <w:r w:rsidR="00733034">
        <w:rPr>
          <w:bCs/>
          <w:sz w:val="28"/>
          <w:szCs w:val="28"/>
        </w:rPr>
        <w:t>như</w:t>
      </w:r>
      <w:proofErr w:type="spellEnd"/>
      <w:r w:rsidR="00733034">
        <w:rPr>
          <w:bCs/>
          <w:sz w:val="28"/>
          <w:szCs w:val="28"/>
        </w:rPr>
        <w:t xml:space="preserve"> </w:t>
      </w:r>
      <w:proofErr w:type="spellStart"/>
      <w:r w:rsidR="00733034">
        <w:rPr>
          <w:bCs/>
          <w:sz w:val="28"/>
          <w:szCs w:val="28"/>
        </w:rPr>
        <w:t>sau</w:t>
      </w:r>
      <w:proofErr w:type="spellEnd"/>
      <w:r w:rsidR="00733034">
        <w:rPr>
          <w:bCs/>
          <w:sz w:val="28"/>
          <w:szCs w:val="28"/>
        </w:rPr>
        <w:t>:</w:t>
      </w:r>
    </w:p>
    <w:p w:rsidR="00D71159" w:rsidRDefault="00733034" w:rsidP="006A6E22">
      <w:pPr>
        <w:pStyle w:val="BodyTextIndent"/>
        <w:spacing w:before="120"/>
        <w:ind w:left="0" w:firstLine="567"/>
        <w:jc w:val="both"/>
        <w:rPr>
          <w:bCs/>
          <w:sz w:val="28"/>
          <w:szCs w:val="28"/>
        </w:rPr>
      </w:pPr>
      <w:r w:rsidRPr="00D71159">
        <w:rPr>
          <w:bCs/>
          <w:sz w:val="28"/>
          <w:szCs w:val="28"/>
        </w:rPr>
        <w:t xml:space="preserve">1. </w:t>
      </w:r>
      <w:proofErr w:type="spellStart"/>
      <w:r w:rsidRPr="00D71159">
        <w:rPr>
          <w:bCs/>
          <w:sz w:val="28"/>
          <w:szCs w:val="28"/>
        </w:rPr>
        <w:t>Bằng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các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hình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thức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phù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hợp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với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điều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kiện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hoàn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cảnh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của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từng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cơ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quan</w:t>
      </w:r>
      <w:proofErr w:type="spellEnd"/>
      <w:r w:rsidRPr="00D71159">
        <w:rPr>
          <w:bCs/>
          <w:sz w:val="28"/>
          <w:szCs w:val="28"/>
        </w:rPr>
        <w:t xml:space="preserve">, </w:t>
      </w:r>
      <w:proofErr w:type="spellStart"/>
      <w:r w:rsidRPr="00D71159">
        <w:rPr>
          <w:bCs/>
          <w:sz w:val="28"/>
          <w:szCs w:val="28"/>
        </w:rPr>
        <w:t>đơn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vị</w:t>
      </w:r>
      <w:proofErr w:type="spellEnd"/>
      <w:r w:rsidRPr="00D71159">
        <w:rPr>
          <w:bCs/>
          <w:sz w:val="28"/>
          <w:szCs w:val="28"/>
        </w:rPr>
        <w:t xml:space="preserve">, </w:t>
      </w:r>
      <w:proofErr w:type="spellStart"/>
      <w:r w:rsidRPr="00D71159">
        <w:rPr>
          <w:bCs/>
          <w:sz w:val="28"/>
          <w:szCs w:val="28"/>
        </w:rPr>
        <w:t>tổ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chức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quán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triệt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và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phổ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biến</w:t>
      </w:r>
      <w:proofErr w:type="spellEnd"/>
      <w:r w:rsidRPr="00D71159">
        <w:rPr>
          <w:bCs/>
          <w:sz w:val="28"/>
          <w:szCs w:val="28"/>
        </w:rPr>
        <w:t xml:space="preserve"> </w:t>
      </w:r>
      <w:proofErr w:type="spellStart"/>
      <w:r w:rsidRPr="00D71159">
        <w:rPr>
          <w:bCs/>
          <w:sz w:val="28"/>
          <w:szCs w:val="28"/>
        </w:rPr>
        <w:t>đ</w:t>
      </w:r>
      <w:r w:rsidR="00BA1353">
        <w:rPr>
          <w:bCs/>
          <w:sz w:val="28"/>
          <w:szCs w:val="28"/>
        </w:rPr>
        <w:t>ến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toàn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bộ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cán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bộ</w:t>
      </w:r>
      <w:proofErr w:type="spellEnd"/>
      <w:r w:rsidR="00BA1353">
        <w:rPr>
          <w:bCs/>
          <w:sz w:val="28"/>
          <w:szCs w:val="28"/>
        </w:rPr>
        <w:t xml:space="preserve">, </w:t>
      </w:r>
      <w:proofErr w:type="spellStart"/>
      <w:r w:rsidR="00BA1353">
        <w:rPr>
          <w:bCs/>
          <w:sz w:val="28"/>
          <w:szCs w:val="28"/>
        </w:rPr>
        <w:t>công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chức</w:t>
      </w:r>
      <w:proofErr w:type="spellEnd"/>
      <w:r w:rsidR="00BA1353">
        <w:rPr>
          <w:bCs/>
          <w:sz w:val="28"/>
          <w:szCs w:val="28"/>
        </w:rPr>
        <w:t xml:space="preserve">, </w:t>
      </w:r>
      <w:proofErr w:type="spellStart"/>
      <w:r w:rsidRPr="00D71159">
        <w:rPr>
          <w:bCs/>
          <w:sz w:val="28"/>
          <w:szCs w:val="28"/>
        </w:rPr>
        <w:t>v</w:t>
      </w:r>
      <w:r w:rsidR="00D71159">
        <w:rPr>
          <w:bCs/>
          <w:sz w:val="28"/>
          <w:szCs w:val="28"/>
        </w:rPr>
        <w:t>iên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chức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và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người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lao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động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D</w:t>
      </w:r>
      <w:r w:rsidR="00D71159">
        <w:rPr>
          <w:bCs/>
          <w:sz w:val="28"/>
          <w:szCs w:val="28"/>
        </w:rPr>
        <w:t>anh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mục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các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văn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bản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quy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phạm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pháp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luật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như</w:t>
      </w:r>
      <w:proofErr w:type="spellEnd"/>
      <w:r w:rsidR="00D71159">
        <w:rPr>
          <w:bCs/>
          <w:sz w:val="28"/>
          <w:szCs w:val="28"/>
        </w:rPr>
        <w:t xml:space="preserve"> </w:t>
      </w:r>
      <w:proofErr w:type="spellStart"/>
      <w:r w:rsidR="00D71159">
        <w:rPr>
          <w:bCs/>
          <w:sz w:val="28"/>
          <w:szCs w:val="28"/>
        </w:rPr>
        <w:t>sau</w:t>
      </w:r>
      <w:proofErr w:type="spellEnd"/>
      <w:r w:rsidR="00D71159">
        <w:rPr>
          <w:bCs/>
          <w:sz w:val="28"/>
          <w:szCs w:val="28"/>
        </w:rPr>
        <w:t>:</w:t>
      </w:r>
    </w:p>
    <w:p w:rsidR="00373682" w:rsidRPr="001244AF" w:rsidRDefault="00D71159" w:rsidP="006A6E22">
      <w:pPr>
        <w:pStyle w:val="BodyTextIndent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73682">
        <w:rPr>
          <w:bCs/>
          <w:sz w:val="28"/>
          <w:szCs w:val="28"/>
        </w:rPr>
        <w:t xml:space="preserve">- </w:t>
      </w:r>
      <w:proofErr w:type="spellStart"/>
      <w:r w:rsidR="00373682" w:rsidRPr="00373682">
        <w:rPr>
          <w:bCs/>
          <w:sz w:val="28"/>
          <w:szCs w:val="28"/>
        </w:rPr>
        <w:t>Danh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mục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văn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bản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quy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pháp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pháp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luật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>
        <w:rPr>
          <w:bCs/>
          <w:sz w:val="28"/>
          <w:szCs w:val="28"/>
        </w:rPr>
        <w:t>liên</w:t>
      </w:r>
      <w:proofErr w:type="spellEnd"/>
      <w:r w:rsidR="00373682">
        <w:rPr>
          <w:bCs/>
          <w:sz w:val="28"/>
          <w:szCs w:val="28"/>
        </w:rPr>
        <w:t xml:space="preserve"> </w:t>
      </w:r>
      <w:proofErr w:type="spellStart"/>
      <w:r w:rsidR="00373682">
        <w:rPr>
          <w:bCs/>
          <w:sz w:val="28"/>
          <w:szCs w:val="28"/>
        </w:rPr>
        <w:t>quan</w:t>
      </w:r>
      <w:proofErr w:type="spellEnd"/>
      <w:r w:rsidR="00373682">
        <w:rPr>
          <w:bCs/>
          <w:sz w:val="28"/>
          <w:szCs w:val="28"/>
        </w:rPr>
        <w:t xml:space="preserve"> </w:t>
      </w:r>
      <w:proofErr w:type="spellStart"/>
      <w:r w:rsidR="00373682">
        <w:rPr>
          <w:bCs/>
          <w:sz w:val="28"/>
          <w:szCs w:val="28"/>
        </w:rPr>
        <w:t>đến</w:t>
      </w:r>
      <w:proofErr w:type="spellEnd"/>
      <w:r w:rsid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lĩnh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vực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theo</w:t>
      </w:r>
      <w:proofErr w:type="spellEnd"/>
      <w:r w:rsidR="00373682" w:rsidRPr="00373682">
        <w:rPr>
          <w:bCs/>
          <w:sz w:val="28"/>
          <w:szCs w:val="28"/>
        </w:rPr>
        <w:t xml:space="preserve"> </w:t>
      </w:r>
      <w:proofErr w:type="spellStart"/>
      <w:r w:rsidR="00373682" w:rsidRPr="00373682">
        <w:rPr>
          <w:bCs/>
          <w:sz w:val="28"/>
          <w:szCs w:val="28"/>
        </w:rPr>
        <w:t>dõi</w:t>
      </w:r>
      <w:proofErr w:type="spellEnd"/>
      <w:r w:rsidR="00240357">
        <w:rPr>
          <w:bCs/>
          <w:sz w:val="28"/>
          <w:szCs w:val="28"/>
        </w:rPr>
        <w:t xml:space="preserve"> </w:t>
      </w:r>
      <w:proofErr w:type="spellStart"/>
      <w:r w:rsidR="00240357">
        <w:rPr>
          <w:bCs/>
          <w:sz w:val="28"/>
          <w:szCs w:val="28"/>
        </w:rPr>
        <w:t>trọng</w:t>
      </w:r>
      <w:proofErr w:type="spellEnd"/>
      <w:r w:rsidR="00240357">
        <w:rPr>
          <w:bCs/>
          <w:sz w:val="28"/>
          <w:szCs w:val="28"/>
        </w:rPr>
        <w:t xml:space="preserve"> </w:t>
      </w:r>
      <w:proofErr w:type="spellStart"/>
      <w:r w:rsidR="00240357">
        <w:rPr>
          <w:bCs/>
          <w:sz w:val="28"/>
          <w:szCs w:val="28"/>
        </w:rPr>
        <w:t>tâm</w:t>
      </w:r>
      <w:proofErr w:type="spellEnd"/>
      <w:r w:rsidR="00240357">
        <w:rPr>
          <w:bCs/>
          <w:sz w:val="28"/>
          <w:szCs w:val="28"/>
        </w:rPr>
        <w:t xml:space="preserve">, </w:t>
      </w:r>
      <w:proofErr w:type="spellStart"/>
      <w:r w:rsidR="00240357">
        <w:rPr>
          <w:bCs/>
          <w:sz w:val="28"/>
          <w:szCs w:val="28"/>
        </w:rPr>
        <w:t>liên</w:t>
      </w:r>
      <w:proofErr w:type="spellEnd"/>
      <w:r w:rsidR="00240357">
        <w:rPr>
          <w:bCs/>
          <w:sz w:val="28"/>
          <w:szCs w:val="28"/>
        </w:rPr>
        <w:t xml:space="preserve"> </w:t>
      </w:r>
      <w:proofErr w:type="spellStart"/>
      <w:r w:rsidR="00240357">
        <w:rPr>
          <w:bCs/>
          <w:sz w:val="28"/>
          <w:szCs w:val="28"/>
        </w:rPr>
        <w:t>ngành</w:t>
      </w:r>
      <w:proofErr w:type="spellEnd"/>
      <w:r w:rsidR="00240357">
        <w:rPr>
          <w:bCs/>
          <w:sz w:val="28"/>
          <w:szCs w:val="28"/>
        </w:rPr>
        <w:t xml:space="preserve"> </w:t>
      </w:r>
      <w:proofErr w:type="spellStart"/>
      <w:r w:rsidR="00240357">
        <w:rPr>
          <w:bCs/>
          <w:sz w:val="28"/>
          <w:szCs w:val="28"/>
        </w:rPr>
        <w:t>năm</w:t>
      </w:r>
      <w:proofErr w:type="spellEnd"/>
      <w:r w:rsidR="00240357">
        <w:rPr>
          <w:bCs/>
          <w:sz w:val="28"/>
          <w:szCs w:val="28"/>
        </w:rPr>
        <w:t xml:space="preserve"> 2024</w:t>
      </w:r>
      <w:r w:rsidR="001244AF">
        <w:rPr>
          <w:sz w:val="28"/>
          <w:szCs w:val="28"/>
        </w:rPr>
        <w:t xml:space="preserve">, </w:t>
      </w:r>
      <w:proofErr w:type="spellStart"/>
      <w:r w:rsidR="00D83122">
        <w:rPr>
          <w:sz w:val="28"/>
          <w:szCs w:val="28"/>
        </w:rPr>
        <w:t>của</w:t>
      </w:r>
      <w:proofErr w:type="spellEnd"/>
      <w:r w:rsidR="001244AF">
        <w:rPr>
          <w:sz w:val="28"/>
          <w:szCs w:val="28"/>
        </w:rPr>
        <w:t xml:space="preserve"> </w:t>
      </w:r>
      <w:proofErr w:type="spellStart"/>
      <w:r w:rsidR="001244AF">
        <w:rPr>
          <w:sz w:val="28"/>
          <w:szCs w:val="28"/>
        </w:rPr>
        <w:t>Trung</w:t>
      </w:r>
      <w:proofErr w:type="spellEnd"/>
      <w:r w:rsidR="001244AF">
        <w:rPr>
          <w:sz w:val="28"/>
          <w:szCs w:val="28"/>
        </w:rPr>
        <w:t xml:space="preserve"> </w:t>
      </w:r>
      <w:proofErr w:type="spellStart"/>
      <w:r w:rsidR="001244AF">
        <w:rPr>
          <w:sz w:val="28"/>
          <w:szCs w:val="28"/>
        </w:rPr>
        <w:t>ương</w:t>
      </w:r>
      <w:proofErr w:type="spellEnd"/>
      <w:r w:rsidR="001244AF">
        <w:rPr>
          <w:sz w:val="28"/>
          <w:szCs w:val="28"/>
        </w:rPr>
        <w:t xml:space="preserve"> ban </w:t>
      </w:r>
      <w:proofErr w:type="spellStart"/>
      <w:r w:rsidR="001244AF">
        <w:rPr>
          <w:sz w:val="28"/>
          <w:szCs w:val="28"/>
        </w:rPr>
        <w:t>hành</w:t>
      </w:r>
      <w:proofErr w:type="spellEnd"/>
      <w:r w:rsidR="001244AF">
        <w:rPr>
          <w:sz w:val="28"/>
          <w:szCs w:val="28"/>
        </w:rPr>
        <w:t xml:space="preserve">, </w:t>
      </w:r>
      <w:proofErr w:type="spellStart"/>
      <w:r w:rsidR="001244AF">
        <w:rPr>
          <w:sz w:val="28"/>
          <w:szCs w:val="28"/>
        </w:rPr>
        <w:t>gồm</w:t>
      </w:r>
      <w:proofErr w:type="spellEnd"/>
      <w:r w:rsidR="00B60360">
        <w:rPr>
          <w:color w:val="000000"/>
          <w:sz w:val="28"/>
          <w:szCs w:val="28"/>
        </w:rPr>
        <w:t xml:space="preserve">: </w:t>
      </w:r>
      <w:r w:rsidR="00B60360" w:rsidRPr="004F2073">
        <w:rPr>
          <w:sz w:val="28"/>
          <w:szCs w:val="28"/>
        </w:rPr>
        <w:t>(</w:t>
      </w:r>
      <w:proofErr w:type="spellStart"/>
      <w:r w:rsidR="00B60360" w:rsidRPr="004F2073">
        <w:rPr>
          <w:sz w:val="28"/>
          <w:szCs w:val="28"/>
        </w:rPr>
        <w:t>i</w:t>
      </w:r>
      <w:proofErr w:type="spellEnd"/>
      <w:r w:rsidR="00B60360" w:rsidRPr="004F2073">
        <w:rPr>
          <w:sz w:val="28"/>
          <w:szCs w:val="28"/>
        </w:rPr>
        <w:t xml:space="preserve">) </w:t>
      </w:r>
      <w:proofErr w:type="spellStart"/>
      <w:r w:rsidR="00B60360" w:rsidRPr="004F2073">
        <w:rPr>
          <w:sz w:val="28"/>
          <w:szCs w:val="28"/>
        </w:rPr>
        <w:t>Văn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bản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quy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phạm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pháp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luật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về</w:t>
      </w:r>
      <w:proofErr w:type="spellEnd"/>
      <w:r w:rsidR="00B60360" w:rsidRPr="004F2073">
        <w:rPr>
          <w:sz w:val="28"/>
          <w:szCs w:val="28"/>
        </w:rPr>
        <w:t xml:space="preserve"> an </w:t>
      </w:r>
      <w:proofErr w:type="spellStart"/>
      <w:r w:rsidR="00B60360" w:rsidRPr="004F2073">
        <w:rPr>
          <w:sz w:val="28"/>
          <w:szCs w:val="28"/>
        </w:rPr>
        <w:t>toàn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thực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phẩm</w:t>
      </w:r>
      <w:proofErr w:type="spellEnd"/>
      <w:r w:rsidR="00B60360" w:rsidRPr="004F2073">
        <w:rPr>
          <w:sz w:val="28"/>
          <w:szCs w:val="28"/>
        </w:rPr>
        <w:t xml:space="preserve"> (</w:t>
      </w:r>
      <w:proofErr w:type="spellStart"/>
      <w:r w:rsidR="00B60360" w:rsidRPr="004F2073">
        <w:rPr>
          <w:sz w:val="28"/>
          <w:szCs w:val="28"/>
        </w:rPr>
        <w:t>Phạm</w:t>
      </w:r>
      <w:proofErr w:type="spellEnd"/>
      <w:r w:rsidR="00B60360" w:rsidRPr="004F2073">
        <w:rPr>
          <w:sz w:val="28"/>
          <w:szCs w:val="28"/>
        </w:rPr>
        <w:t xml:space="preserve"> vi </w:t>
      </w:r>
      <w:proofErr w:type="spellStart"/>
      <w:r w:rsidR="00B60360" w:rsidRPr="004F2073">
        <w:rPr>
          <w:sz w:val="28"/>
          <w:szCs w:val="28"/>
        </w:rPr>
        <w:t>theo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dõi</w:t>
      </w:r>
      <w:proofErr w:type="spellEnd"/>
      <w:r w:rsidR="00B60360" w:rsidRPr="004F2073">
        <w:rPr>
          <w:sz w:val="28"/>
          <w:szCs w:val="28"/>
        </w:rPr>
        <w:t xml:space="preserve">: </w:t>
      </w:r>
      <w:proofErr w:type="spellStart"/>
      <w:r w:rsidR="00B60360" w:rsidRPr="004F2073">
        <w:rPr>
          <w:sz w:val="28"/>
          <w:szCs w:val="28"/>
        </w:rPr>
        <w:t>Việc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thực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hiện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trách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nhiệm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quản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lý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nhà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nước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về</w:t>
      </w:r>
      <w:proofErr w:type="spellEnd"/>
      <w:r w:rsidR="00B60360" w:rsidRPr="004F2073">
        <w:rPr>
          <w:sz w:val="28"/>
          <w:szCs w:val="28"/>
        </w:rPr>
        <w:t xml:space="preserve"> an </w:t>
      </w:r>
      <w:proofErr w:type="spellStart"/>
      <w:r w:rsidR="00B60360" w:rsidRPr="004F2073">
        <w:rPr>
          <w:sz w:val="28"/>
          <w:szCs w:val="28"/>
        </w:rPr>
        <w:t>toàn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thực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phẩm</w:t>
      </w:r>
      <w:proofErr w:type="spellEnd"/>
      <w:r w:rsidR="00B60360" w:rsidRPr="004F2073">
        <w:rPr>
          <w:sz w:val="28"/>
          <w:szCs w:val="28"/>
        </w:rPr>
        <w:t xml:space="preserve">); (ii) </w:t>
      </w:r>
      <w:proofErr w:type="spellStart"/>
      <w:r w:rsidR="00B60360" w:rsidRPr="004F2073">
        <w:rPr>
          <w:sz w:val="28"/>
          <w:szCs w:val="28"/>
        </w:rPr>
        <w:t>Văn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bản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quy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phạm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pháp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luật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pháp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luật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về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quản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lý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thuế</w:t>
      </w:r>
      <w:proofErr w:type="spellEnd"/>
      <w:r w:rsidR="00B60360" w:rsidRPr="004F2073">
        <w:rPr>
          <w:sz w:val="28"/>
          <w:szCs w:val="28"/>
        </w:rPr>
        <w:t xml:space="preserve"> (</w:t>
      </w:r>
      <w:proofErr w:type="spellStart"/>
      <w:r w:rsidR="00B60360" w:rsidRPr="004F2073">
        <w:rPr>
          <w:sz w:val="28"/>
          <w:szCs w:val="28"/>
        </w:rPr>
        <w:t>Phạm</w:t>
      </w:r>
      <w:proofErr w:type="spellEnd"/>
      <w:r w:rsidR="00B60360" w:rsidRPr="004F2073">
        <w:rPr>
          <w:sz w:val="28"/>
          <w:szCs w:val="28"/>
        </w:rPr>
        <w:t xml:space="preserve"> vi </w:t>
      </w:r>
      <w:proofErr w:type="spellStart"/>
      <w:r w:rsidR="00B60360" w:rsidRPr="004F2073">
        <w:rPr>
          <w:sz w:val="28"/>
          <w:szCs w:val="28"/>
        </w:rPr>
        <w:t>theo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dõi</w:t>
      </w:r>
      <w:proofErr w:type="spellEnd"/>
      <w:r w:rsidR="00B60360" w:rsidRPr="004F2073">
        <w:rPr>
          <w:sz w:val="28"/>
          <w:szCs w:val="28"/>
        </w:rPr>
        <w:t xml:space="preserve">: </w:t>
      </w:r>
      <w:proofErr w:type="spellStart"/>
      <w:r w:rsidR="00B60360" w:rsidRPr="004F2073">
        <w:rPr>
          <w:sz w:val="28"/>
          <w:szCs w:val="28"/>
        </w:rPr>
        <w:t>Việc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quản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lý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thuế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đối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với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hoạt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động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thương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mại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điện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tử</w:t>
      </w:r>
      <w:proofErr w:type="spellEnd"/>
      <w:r w:rsidR="00B60360" w:rsidRPr="004F2073">
        <w:rPr>
          <w:sz w:val="28"/>
          <w:szCs w:val="28"/>
        </w:rPr>
        <w:t xml:space="preserve">); (iii) </w:t>
      </w:r>
      <w:proofErr w:type="spellStart"/>
      <w:r w:rsidR="00B60360" w:rsidRPr="004F2073">
        <w:rPr>
          <w:sz w:val="28"/>
          <w:szCs w:val="28"/>
        </w:rPr>
        <w:t>Văn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bản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quy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phạm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pháp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luật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về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xuất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bản</w:t>
      </w:r>
      <w:proofErr w:type="spellEnd"/>
      <w:r w:rsidR="00B60360" w:rsidRPr="004F2073">
        <w:rPr>
          <w:sz w:val="28"/>
          <w:szCs w:val="28"/>
        </w:rPr>
        <w:t xml:space="preserve">, in </w:t>
      </w:r>
      <w:proofErr w:type="spellStart"/>
      <w:r w:rsidR="00B60360" w:rsidRPr="004F2073">
        <w:rPr>
          <w:sz w:val="28"/>
          <w:szCs w:val="28"/>
        </w:rPr>
        <w:t>và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phát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hành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xuất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bản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phẩm</w:t>
      </w:r>
      <w:proofErr w:type="spellEnd"/>
      <w:r w:rsidR="00B60360" w:rsidRPr="004F2073">
        <w:rPr>
          <w:sz w:val="28"/>
          <w:szCs w:val="28"/>
        </w:rPr>
        <w:t xml:space="preserve"> (</w:t>
      </w:r>
      <w:proofErr w:type="spellStart"/>
      <w:r w:rsidR="00B60360" w:rsidRPr="004F2073">
        <w:rPr>
          <w:sz w:val="28"/>
          <w:szCs w:val="28"/>
        </w:rPr>
        <w:t>Phạm</w:t>
      </w:r>
      <w:proofErr w:type="spellEnd"/>
      <w:r w:rsidR="00B60360" w:rsidRPr="004F2073">
        <w:rPr>
          <w:sz w:val="28"/>
          <w:szCs w:val="28"/>
        </w:rPr>
        <w:t xml:space="preserve"> vi </w:t>
      </w:r>
      <w:proofErr w:type="spellStart"/>
      <w:r w:rsidR="00B60360" w:rsidRPr="004F2073">
        <w:rPr>
          <w:sz w:val="28"/>
          <w:szCs w:val="28"/>
        </w:rPr>
        <w:t>theo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dõi</w:t>
      </w:r>
      <w:proofErr w:type="spellEnd"/>
      <w:r w:rsidR="00B60360" w:rsidRPr="004F2073">
        <w:rPr>
          <w:sz w:val="28"/>
          <w:szCs w:val="28"/>
        </w:rPr>
        <w:t xml:space="preserve">: </w:t>
      </w:r>
      <w:proofErr w:type="spellStart"/>
      <w:r w:rsidR="00B60360" w:rsidRPr="004F2073">
        <w:rPr>
          <w:sz w:val="28"/>
          <w:szCs w:val="28"/>
        </w:rPr>
        <w:t>Việc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thi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hành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Luật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Xuất</w:t>
      </w:r>
      <w:proofErr w:type="spellEnd"/>
      <w:r w:rsidR="00B60360" w:rsidRPr="004F2073">
        <w:rPr>
          <w:sz w:val="28"/>
          <w:szCs w:val="28"/>
        </w:rPr>
        <w:t xml:space="preserve"> </w:t>
      </w:r>
      <w:proofErr w:type="spellStart"/>
      <w:r w:rsidR="00B60360" w:rsidRPr="004F2073">
        <w:rPr>
          <w:sz w:val="28"/>
          <w:szCs w:val="28"/>
        </w:rPr>
        <w:t>bản</w:t>
      </w:r>
      <w:proofErr w:type="spellEnd"/>
      <w:r w:rsidR="00B60360" w:rsidRPr="004F2073">
        <w:rPr>
          <w:sz w:val="28"/>
          <w:szCs w:val="28"/>
        </w:rPr>
        <w:t>)</w:t>
      </w:r>
      <w:r w:rsidR="00B60360">
        <w:rPr>
          <w:sz w:val="28"/>
          <w:szCs w:val="28"/>
        </w:rPr>
        <w:t>.</w:t>
      </w:r>
      <w:r w:rsidR="001244AF">
        <w:rPr>
          <w:color w:val="000000"/>
          <w:sz w:val="28"/>
          <w:szCs w:val="28"/>
        </w:rPr>
        <w:t xml:space="preserve"> </w:t>
      </w:r>
      <w:r w:rsidR="00373682" w:rsidRPr="00373682">
        <w:rPr>
          <w:sz w:val="28"/>
          <w:szCs w:val="28"/>
        </w:rPr>
        <w:t xml:space="preserve">(Ban </w:t>
      </w:r>
      <w:proofErr w:type="spellStart"/>
      <w:r w:rsidR="00373682" w:rsidRPr="00373682">
        <w:rPr>
          <w:sz w:val="28"/>
          <w:szCs w:val="28"/>
        </w:rPr>
        <w:t>hành</w:t>
      </w:r>
      <w:proofErr w:type="spellEnd"/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kèm</w:t>
      </w:r>
      <w:proofErr w:type="spellEnd"/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theo</w:t>
      </w:r>
      <w:proofErr w:type="spellEnd"/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Công</w:t>
      </w:r>
      <w:proofErr w:type="spellEnd"/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văn</w:t>
      </w:r>
      <w:proofErr w:type="spellEnd"/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số</w:t>
      </w:r>
      <w:proofErr w:type="spellEnd"/>
      <w:r w:rsidR="00373682" w:rsidRPr="00373682">
        <w:rPr>
          <w:sz w:val="28"/>
          <w:szCs w:val="28"/>
        </w:rPr>
        <w:t xml:space="preserve"> </w:t>
      </w:r>
      <w:r w:rsidR="001244AF">
        <w:rPr>
          <w:sz w:val="28"/>
          <w:szCs w:val="28"/>
        </w:rPr>
        <w:t>2000</w:t>
      </w:r>
      <w:r w:rsidR="00373682" w:rsidRPr="00373682">
        <w:rPr>
          <w:sz w:val="28"/>
          <w:szCs w:val="28"/>
        </w:rPr>
        <w:t xml:space="preserve">/BTP-QLXLVPHC&amp;TDTHPL </w:t>
      </w:r>
      <w:proofErr w:type="spellStart"/>
      <w:r w:rsidR="00373682" w:rsidRPr="00373682">
        <w:rPr>
          <w:sz w:val="28"/>
          <w:szCs w:val="28"/>
        </w:rPr>
        <w:t>ngày</w:t>
      </w:r>
      <w:proofErr w:type="spellEnd"/>
      <w:r w:rsidR="00373682" w:rsidRPr="00373682">
        <w:rPr>
          <w:sz w:val="28"/>
          <w:szCs w:val="28"/>
        </w:rPr>
        <w:t xml:space="preserve"> </w:t>
      </w:r>
      <w:r w:rsidR="001244AF">
        <w:rPr>
          <w:sz w:val="28"/>
          <w:szCs w:val="28"/>
        </w:rPr>
        <w:t>19/4/2024</w:t>
      </w:r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của</w:t>
      </w:r>
      <w:proofErr w:type="spellEnd"/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Bộ</w:t>
      </w:r>
      <w:proofErr w:type="spellEnd"/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Tư</w:t>
      </w:r>
      <w:proofErr w:type="spellEnd"/>
      <w:r w:rsidR="00373682" w:rsidRPr="00373682">
        <w:rPr>
          <w:sz w:val="28"/>
          <w:szCs w:val="28"/>
        </w:rPr>
        <w:t xml:space="preserve"> </w:t>
      </w:r>
      <w:proofErr w:type="spellStart"/>
      <w:r w:rsidR="00373682" w:rsidRPr="00373682">
        <w:rPr>
          <w:sz w:val="28"/>
          <w:szCs w:val="28"/>
        </w:rPr>
        <w:t>pháp</w:t>
      </w:r>
      <w:proofErr w:type="spellEnd"/>
      <w:r w:rsidR="00373682" w:rsidRPr="00373682">
        <w:rPr>
          <w:sz w:val="28"/>
          <w:szCs w:val="28"/>
        </w:rPr>
        <w:t>)</w:t>
      </w:r>
      <w:r w:rsidR="00373682">
        <w:rPr>
          <w:sz w:val="28"/>
          <w:szCs w:val="28"/>
        </w:rPr>
        <w:t>;</w:t>
      </w:r>
    </w:p>
    <w:p w:rsidR="00D71159" w:rsidRDefault="00D71159" w:rsidP="006A6E22">
      <w:pPr>
        <w:pStyle w:val="BodyTextIndent"/>
        <w:spacing w:before="120"/>
        <w:ind w:left="0" w:firstLine="567"/>
        <w:jc w:val="both"/>
        <w:rPr>
          <w:sz w:val="28"/>
          <w:szCs w:val="28"/>
        </w:rPr>
      </w:pPr>
      <w:r w:rsidRPr="00373682">
        <w:rPr>
          <w:sz w:val="28"/>
          <w:szCs w:val="28"/>
        </w:rPr>
        <w:t xml:space="preserve">- </w:t>
      </w:r>
      <w:proofErr w:type="spellStart"/>
      <w:r w:rsidR="00373682">
        <w:rPr>
          <w:sz w:val="28"/>
          <w:szCs w:val="28"/>
        </w:rPr>
        <w:t>Danh</w:t>
      </w:r>
      <w:proofErr w:type="spellEnd"/>
      <w:r w:rsidR="00373682">
        <w:rPr>
          <w:sz w:val="28"/>
          <w:szCs w:val="28"/>
        </w:rPr>
        <w:t xml:space="preserve"> </w:t>
      </w:r>
      <w:proofErr w:type="spellStart"/>
      <w:r w:rsidR="00373682">
        <w:rPr>
          <w:sz w:val="28"/>
          <w:szCs w:val="28"/>
        </w:rPr>
        <w:t>mục</w:t>
      </w:r>
      <w:proofErr w:type="spellEnd"/>
      <w:r w:rsidR="00373682">
        <w:rPr>
          <w:sz w:val="28"/>
          <w:szCs w:val="28"/>
        </w:rPr>
        <w:t xml:space="preserve"> </w:t>
      </w:r>
      <w:proofErr w:type="spellStart"/>
      <w:r w:rsidR="00373682">
        <w:rPr>
          <w:sz w:val="28"/>
          <w:szCs w:val="28"/>
        </w:rPr>
        <w:t>v</w:t>
      </w:r>
      <w:r w:rsidRPr="00373682">
        <w:rPr>
          <w:sz w:val="28"/>
          <w:szCs w:val="28"/>
        </w:rPr>
        <w:t>ăn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bản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quy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phạm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pháp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luật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còn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hiệu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lực</w:t>
      </w:r>
      <w:proofErr w:type="spellEnd"/>
      <w:r w:rsidRPr="00373682">
        <w:rPr>
          <w:sz w:val="28"/>
          <w:szCs w:val="28"/>
        </w:rPr>
        <w:t xml:space="preserve"> do HĐND, UBND </w:t>
      </w:r>
      <w:proofErr w:type="spellStart"/>
      <w:r w:rsidRPr="00373682">
        <w:rPr>
          <w:sz w:val="28"/>
          <w:szCs w:val="28"/>
        </w:rPr>
        <w:t>tỉnh</w:t>
      </w:r>
      <w:proofErr w:type="spellEnd"/>
      <w:r w:rsidRPr="00373682">
        <w:rPr>
          <w:sz w:val="28"/>
          <w:szCs w:val="28"/>
        </w:rPr>
        <w:t xml:space="preserve"> ban </w:t>
      </w:r>
      <w:proofErr w:type="spellStart"/>
      <w:r w:rsidRPr="00373682">
        <w:rPr>
          <w:sz w:val="28"/>
          <w:szCs w:val="28"/>
        </w:rPr>
        <w:t>hành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có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nội</w:t>
      </w:r>
      <w:proofErr w:type="spellEnd"/>
      <w:r w:rsidRPr="00373682">
        <w:rPr>
          <w:sz w:val="28"/>
          <w:szCs w:val="28"/>
        </w:rPr>
        <w:t xml:space="preserve"> dung </w:t>
      </w:r>
      <w:proofErr w:type="spellStart"/>
      <w:r w:rsidRPr="00373682">
        <w:rPr>
          <w:sz w:val="28"/>
          <w:szCs w:val="28"/>
        </w:rPr>
        <w:t>liên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quan</w:t>
      </w:r>
      <w:proofErr w:type="spellEnd"/>
      <w:r w:rsidRPr="00373682">
        <w:rPr>
          <w:sz w:val="28"/>
          <w:szCs w:val="28"/>
        </w:rPr>
        <w:t xml:space="preserve"> </w:t>
      </w:r>
      <w:proofErr w:type="spellStart"/>
      <w:r w:rsidRPr="00373682">
        <w:rPr>
          <w:sz w:val="28"/>
          <w:szCs w:val="28"/>
        </w:rPr>
        <w:t>đến</w:t>
      </w:r>
      <w:proofErr w:type="spellEnd"/>
      <w:r w:rsidR="00D83122">
        <w:rPr>
          <w:sz w:val="28"/>
          <w:szCs w:val="28"/>
        </w:rPr>
        <w:t xml:space="preserve"> a</w:t>
      </w:r>
      <w:r w:rsidR="00635703">
        <w:rPr>
          <w:sz w:val="28"/>
          <w:szCs w:val="28"/>
        </w:rPr>
        <w:t xml:space="preserve">n </w:t>
      </w:r>
      <w:proofErr w:type="spellStart"/>
      <w:r w:rsidR="00635703">
        <w:rPr>
          <w:sz w:val="28"/>
          <w:szCs w:val="28"/>
        </w:rPr>
        <w:t>toàn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thực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phẩm</w:t>
      </w:r>
      <w:proofErr w:type="spellEnd"/>
      <w:r w:rsidR="00635703">
        <w:rPr>
          <w:sz w:val="28"/>
          <w:szCs w:val="28"/>
        </w:rPr>
        <w:t xml:space="preserve">; </w:t>
      </w:r>
      <w:proofErr w:type="spellStart"/>
      <w:r w:rsidR="00635703">
        <w:rPr>
          <w:sz w:val="28"/>
          <w:szCs w:val="28"/>
        </w:rPr>
        <w:t>quản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lý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thuế</w:t>
      </w:r>
      <w:proofErr w:type="spellEnd"/>
      <w:r w:rsidR="00635703">
        <w:rPr>
          <w:sz w:val="28"/>
          <w:szCs w:val="28"/>
        </w:rPr>
        <w:t xml:space="preserve">; </w:t>
      </w:r>
      <w:proofErr w:type="spellStart"/>
      <w:r w:rsidR="00635703">
        <w:rPr>
          <w:sz w:val="28"/>
          <w:szCs w:val="28"/>
        </w:rPr>
        <w:t>xuất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bản</w:t>
      </w:r>
      <w:proofErr w:type="spellEnd"/>
      <w:r w:rsidR="00635703">
        <w:rPr>
          <w:sz w:val="28"/>
          <w:szCs w:val="28"/>
        </w:rPr>
        <w:t xml:space="preserve">, in </w:t>
      </w:r>
      <w:proofErr w:type="spellStart"/>
      <w:r w:rsidR="00635703">
        <w:rPr>
          <w:sz w:val="28"/>
          <w:szCs w:val="28"/>
        </w:rPr>
        <w:t>và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phát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hành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xuất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bản</w:t>
      </w:r>
      <w:proofErr w:type="spellEnd"/>
      <w:r w:rsidR="00635703">
        <w:rPr>
          <w:sz w:val="28"/>
          <w:szCs w:val="28"/>
        </w:rPr>
        <w:t xml:space="preserve"> </w:t>
      </w:r>
      <w:proofErr w:type="spellStart"/>
      <w:r w:rsidR="00635703">
        <w:rPr>
          <w:sz w:val="28"/>
          <w:szCs w:val="28"/>
        </w:rPr>
        <w:t>phẩm</w:t>
      </w:r>
      <w:proofErr w:type="spellEnd"/>
      <w:r w:rsidRPr="00373682">
        <w:rPr>
          <w:sz w:val="28"/>
          <w:szCs w:val="28"/>
        </w:rPr>
        <w:t xml:space="preserve"> (Ban </w:t>
      </w:r>
      <w:proofErr w:type="spellStart"/>
      <w:r w:rsidR="0017391B">
        <w:rPr>
          <w:sz w:val="28"/>
          <w:szCs w:val="28"/>
        </w:rPr>
        <w:t>hành</w:t>
      </w:r>
      <w:proofErr w:type="spellEnd"/>
      <w:r w:rsidR="0017391B">
        <w:rPr>
          <w:sz w:val="28"/>
          <w:szCs w:val="28"/>
        </w:rPr>
        <w:t xml:space="preserve"> </w:t>
      </w:r>
      <w:proofErr w:type="spellStart"/>
      <w:r w:rsidR="0017391B">
        <w:rPr>
          <w:sz w:val="28"/>
          <w:szCs w:val="28"/>
        </w:rPr>
        <w:t>kèm</w:t>
      </w:r>
      <w:proofErr w:type="spellEnd"/>
      <w:r w:rsidR="0017391B">
        <w:rPr>
          <w:sz w:val="28"/>
          <w:szCs w:val="28"/>
        </w:rPr>
        <w:t xml:space="preserve"> </w:t>
      </w:r>
      <w:proofErr w:type="spellStart"/>
      <w:r w:rsidR="0017391B">
        <w:rPr>
          <w:sz w:val="28"/>
          <w:szCs w:val="28"/>
        </w:rPr>
        <w:t>theo</w:t>
      </w:r>
      <w:proofErr w:type="spellEnd"/>
      <w:r w:rsidR="0017391B">
        <w:rPr>
          <w:sz w:val="28"/>
          <w:szCs w:val="28"/>
        </w:rPr>
        <w:t xml:space="preserve"> </w:t>
      </w:r>
      <w:proofErr w:type="spellStart"/>
      <w:r w:rsidR="0017391B">
        <w:rPr>
          <w:sz w:val="28"/>
          <w:szCs w:val="28"/>
        </w:rPr>
        <w:t>Quyết</w:t>
      </w:r>
      <w:proofErr w:type="spellEnd"/>
      <w:r w:rsidR="0017391B">
        <w:rPr>
          <w:sz w:val="28"/>
          <w:szCs w:val="28"/>
        </w:rPr>
        <w:t xml:space="preserve"> </w:t>
      </w:r>
      <w:proofErr w:type="spellStart"/>
      <w:r w:rsidR="0017391B">
        <w:rPr>
          <w:sz w:val="28"/>
          <w:szCs w:val="28"/>
        </w:rPr>
        <w:t>định</w:t>
      </w:r>
      <w:proofErr w:type="spellEnd"/>
      <w:r w:rsidR="0017391B">
        <w:rPr>
          <w:sz w:val="28"/>
          <w:szCs w:val="28"/>
        </w:rPr>
        <w:t xml:space="preserve"> </w:t>
      </w:r>
      <w:proofErr w:type="spellStart"/>
      <w:r w:rsidR="0017391B">
        <w:rPr>
          <w:sz w:val="28"/>
          <w:szCs w:val="28"/>
        </w:rPr>
        <w:t>số</w:t>
      </w:r>
      <w:proofErr w:type="spellEnd"/>
      <w:r w:rsidR="0017391B">
        <w:rPr>
          <w:sz w:val="28"/>
          <w:szCs w:val="28"/>
        </w:rPr>
        <w:t xml:space="preserve"> </w:t>
      </w:r>
      <w:r w:rsidR="00635703">
        <w:rPr>
          <w:sz w:val="28"/>
          <w:szCs w:val="28"/>
        </w:rPr>
        <w:t>1084</w:t>
      </w:r>
      <w:r w:rsidRPr="00373682">
        <w:rPr>
          <w:sz w:val="28"/>
          <w:szCs w:val="28"/>
        </w:rPr>
        <w:t xml:space="preserve">/QĐ-UBND </w:t>
      </w:r>
      <w:proofErr w:type="spellStart"/>
      <w:r w:rsidRPr="00373682">
        <w:rPr>
          <w:sz w:val="28"/>
          <w:szCs w:val="28"/>
        </w:rPr>
        <w:t>ngày</w:t>
      </w:r>
      <w:proofErr w:type="spellEnd"/>
      <w:r w:rsidRPr="00373682">
        <w:rPr>
          <w:sz w:val="28"/>
          <w:szCs w:val="28"/>
        </w:rPr>
        <w:t xml:space="preserve"> </w:t>
      </w:r>
      <w:r w:rsidR="00635703">
        <w:rPr>
          <w:sz w:val="28"/>
          <w:szCs w:val="28"/>
        </w:rPr>
        <w:t>26/4/2024</w:t>
      </w:r>
      <w:r w:rsidR="00B33C0A" w:rsidRPr="00373682">
        <w:rPr>
          <w:sz w:val="28"/>
          <w:szCs w:val="28"/>
        </w:rPr>
        <w:t xml:space="preserve"> </w:t>
      </w:r>
      <w:proofErr w:type="spellStart"/>
      <w:r w:rsidR="00B33C0A" w:rsidRPr="00373682">
        <w:rPr>
          <w:sz w:val="28"/>
          <w:szCs w:val="28"/>
        </w:rPr>
        <w:t>của</w:t>
      </w:r>
      <w:proofErr w:type="spellEnd"/>
      <w:r w:rsidR="00B33C0A" w:rsidRPr="00373682">
        <w:rPr>
          <w:sz w:val="28"/>
          <w:szCs w:val="28"/>
        </w:rPr>
        <w:t xml:space="preserve"> </w:t>
      </w:r>
      <w:proofErr w:type="spellStart"/>
      <w:r w:rsidR="00B33C0A" w:rsidRPr="00373682">
        <w:rPr>
          <w:sz w:val="28"/>
          <w:szCs w:val="28"/>
        </w:rPr>
        <w:t>Chủ</w:t>
      </w:r>
      <w:proofErr w:type="spellEnd"/>
      <w:r w:rsidR="00B33C0A" w:rsidRPr="00373682">
        <w:rPr>
          <w:sz w:val="28"/>
          <w:szCs w:val="28"/>
        </w:rPr>
        <w:t xml:space="preserve"> </w:t>
      </w:r>
      <w:proofErr w:type="spellStart"/>
      <w:r w:rsidR="00B33C0A" w:rsidRPr="00373682">
        <w:rPr>
          <w:sz w:val="28"/>
          <w:szCs w:val="28"/>
        </w:rPr>
        <w:t>tịch</w:t>
      </w:r>
      <w:proofErr w:type="spellEnd"/>
      <w:r w:rsidR="00B33C0A" w:rsidRPr="00373682">
        <w:rPr>
          <w:sz w:val="28"/>
          <w:szCs w:val="28"/>
        </w:rPr>
        <w:t xml:space="preserve"> UBND </w:t>
      </w:r>
      <w:proofErr w:type="spellStart"/>
      <w:r w:rsidRPr="00373682">
        <w:rPr>
          <w:sz w:val="28"/>
          <w:szCs w:val="28"/>
        </w:rPr>
        <w:t>tỉnh</w:t>
      </w:r>
      <w:proofErr w:type="spellEnd"/>
      <w:r w:rsidRPr="00373682">
        <w:rPr>
          <w:sz w:val="28"/>
          <w:szCs w:val="28"/>
        </w:rPr>
        <w:t>)</w:t>
      </w:r>
      <w:r w:rsidR="0017391B">
        <w:rPr>
          <w:sz w:val="28"/>
          <w:szCs w:val="28"/>
        </w:rPr>
        <w:t>.</w:t>
      </w:r>
    </w:p>
    <w:p w:rsidR="0092229E" w:rsidRDefault="0092229E" w:rsidP="006A6E22">
      <w:pPr>
        <w:pStyle w:val="BodyTextIndent"/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Đính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).</w:t>
      </w:r>
    </w:p>
    <w:p w:rsidR="004D73CE" w:rsidRPr="00F66141" w:rsidRDefault="00D71159" w:rsidP="006A6E22">
      <w:pPr>
        <w:pStyle w:val="BodyTextIndent"/>
        <w:spacing w:before="120"/>
        <w:ind w:left="0" w:firstLine="567"/>
        <w:jc w:val="both"/>
        <w:rPr>
          <w:sz w:val="28"/>
          <w:szCs w:val="28"/>
        </w:rPr>
      </w:pPr>
      <w:r w:rsidRPr="00B33C0A">
        <w:rPr>
          <w:bCs/>
          <w:sz w:val="28"/>
          <w:szCs w:val="28"/>
        </w:rPr>
        <w:t xml:space="preserve">2. </w:t>
      </w:r>
      <w:proofErr w:type="spellStart"/>
      <w:r w:rsidR="00BA1353">
        <w:rPr>
          <w:bCs/>
          <w:sz w:val="28"/>
          <w:szCs w:val="28"/>
        </w:rPr>
        <w:t>Căn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cứ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Điều</w:t>
      </w:r>
      <w:proofErr w:type="spellEnd"/>
      <w:r w:rsidR="00BA1353">
        <w:rPr>
          <w:bCs/>
          <w:sz w:val="28"/>
          <w:szCs w:val="28"/>
        </w:rPr>
        <w:t xml:space="preserve"> 17 </w:t>
      </w:r>
      <w:proofErr w:type="spellStart"/>
      <w:r w:rsidR="00BA1353">
        <w:rPr>
          <w:bCs/>
          <w:sz w:val="28"/>
          <w:szCs w:val="28"/>
        </w:rPr>
        <w:t>của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Luật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Tiếp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cận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thông</w:t>
      </w:r>
      <w:proofErr w:type="spellEnd"/>
      <w:r w:rsidR="00BA1353">
        <w:rPr>
          <w:bCs/>
          <w:sz w:val="28"/>
          <w:szCs w:val="28"/>
        </w:rPr>
        <w:t xml:space="preserve"> tin (</w:t>
      </w:r>
      <w:proofErr w:type="spellStart"/>
      <w:r w:rsidR="00BA1353">
        <w:rPr>
          <w:bCs/>
          <w:sz w:val="28"/>
          <w:szCs w:val="28"/>
        </w:rPr>
        <w:t>có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hiệu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lực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thi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hành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từ</w:t>
      </w:r>
      <w:proofErr w:type="spellEnd"/>
      <w:r w:rsidR="00BA1353">
        <w:rPr>
          <w:bCs/>
          <w:sz w:val="28"/>
          <w:szCs w:val="28"/>
        </w:rPr>
        <w:t xml:space="preserve"> </w:t>
      </w:r>
      <w:proofErr w:type="spellStart"/>
      <w:r w:rsidR="00BA1353">
        <w:rPr>
          <w:bCs/>
          <w:sz w:val="28"/>
          <w:szCs w:val="28"/>
        </w:rPr>
        <w:t>ngày</w:t>
      </w:r>
      <w:proofErr w:type="spellEnd"/>
      <w:r w:rsidR="00BA1353">
        <w:rPr>
          <w:bCs/>
          <w:sz w:val="28"/>
          <w:szCs w:val="28"/>
        </w:rPr>
        <w:t xml:space="preserve"> 01/7/2018), </w:t>
      </w:r>
      <w:proofErr w:type="spellStart"/>
      <w:r w:rsidR="00BA1353">
        <w:rPr>
          <w:bCs/>
          <w:sz w:val="28"/>
          <w:szCs w:val="28"/>
        </w:rPr>
        <w:t>đ</w:t>
      </w:r>
      <w:r w:rsidRPr="00B33C0A">
        <w:rPr>
          <w:bCs/>
          <w:sz w:val="28"/>
          <w:szCs w:val="28"/>
        </w:rPr>
        <w:t>ề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nghị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Văn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phòng</w:t>
      </w:r>
      <w:proofErr w:type="spellEnd"/>
      <w:r w:rsidRPr="00B33C0A">
        <w:rPr>
          <w:bCs/>
          <w:sz w:val="28"/>
          <w:szCs w:val="28"/>
        </w:rPr>
        <w:t xml:space="preserve"> </w:t>
      </w:r>
      <w:r w:rsidR="00E42CCE">
        <w:rPr>
          <w:bCs/>
          <w:sz w:val="28"/>
          <w:szCs w:val="28"/>
        </w:rPr>
        <w:t>HĐND</w:t>
      </w:r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và</w:t>
      </w:r>
      <w:proofErr w:type="spellEnd"/>
      <w:r w:rsidRPr="00B33C0A">
        <w:rPr>
          <w:bCs/>
          <w:sz w:val="28"/>
          <w:szCs w:val="28"/>
        </w:rPr>
        <w:t xml:space="preserve"> </w:t>
      </w:r>
      <w:r w:rsidR="00E42CCE">
        <w:rPr>
          <w:bCs/>
          <w:sz w:val="28"/>
          <w:szCs w:val="28"/>
        </w:rPr>
        <w:t>UBND</w:t>
      </w:r>
      <w:r w:rsidR="00503008">
        <w:rPr>
          <w:bCs/>
          <w:sz w:val="28"/>
          <w:szCs w:val="28"/>
        </w:rPr>
        <w:t xml:space="preserve"> </w:t>
      </w:r>
      <w:proofErr w:type="spellStart"/>
      <w:r w:rsidR="00503008">
        <w:rPr>
          <w:bCs/>
          <w:sz w:val="28"/>
          <w:szCs w:val="28"/>
        </w:rPr>
        <w:t>thành</w:t>
      </w:r>
      <w:proofErr w:type="spellEnd"/>
      <w:r w:rsidR="00503008">
        <w:rPr>
          <w:bCs/>
          <w:sz w:val="28"/>
          <w:szCs w:val="28"/>
        </w:rPr>
        <w:t xml:space="preserve"> </w:t>
      </w:r>
      <w:proofErr w:type="spellStart"/>
      <w:r w:rsidR="00503008">
        <w:rPr>
          <w:bCs/>
          <w:sz w:val="28"/>
          <w:szCs w:val="28"/>
        </w:rPr>
        <w:t>phố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đăng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tải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D</w:t>
      </w:r>
      <w:r w:rsidR="00F1140E" w:rsidRPr="00B33C0A">
        <w:rPr>
          <w:bCs/>
          <w:sz w:val="28"/>
          <w:szCs w:val="28"/>
        </w:rPr>
        <w:t>anh</w:t>
      </w:r>
      <w:proofErr w:type="spellEnd"/>
      <w:r w:rsidR="00F1140E" w:rsidRPr="00B33C0A">
        <w:rPr>
          <w:bCs/>
          <w:sz w:val="28"/>
          <w:szCs w:val="28"/>
        </w:rPr>
        <w:t xml:space="preserve"> </w:t>
      </w:r>
      <w:proofErr w:type="spellStart"/>
      <w:r w:rsidR="00F1140E" w:rsidRPr="00B33C0A">
        <w:rPr>
          <w:bCs/>
          <w:sz w:val="28"/>
          <w:szCs w:val="28"/>
        </w:rPr>
        <w:t>mục</w:t>
      </w:r>
      <w:proofErr w:type="spellEnd"/>
      <w:r w:rsidR="00F1140E" w:rsidRPr="00B33C0A">
        <w:rPr>
          <w:bCs/>
          <w:sz w:val="28"/>
          <w:szCs w:val="28"/>
        </w:rPr>
        <w:t xml:space="preserve"> </w:t>
      </w:r>
      <w:proofErr w:type="spellStart"/>
      <w:r w:rsidR="00F1140E" w:rsidRPr="00B33C0A">
        <w:rPr>
          <w:bCs/>
          <w:sz w:val="28"/>
          <w:szCs w:val="28"/>
        </w:rPr>
        <w:t>các</w:t>
      </w:r>
      <w:proofErr w:type="spellEnd"/>
      <w:r w:rsidR="00F1140E" w:rsidRPr="00B33C0A">
        <w:rPr>
          <w:bCs/>
          <w:sz w:val="28"/>
          <w:szCs w:val="28"/>
        </w:rPr>
        <w:t xml:space="preserve"> </w:t>
      </w:r>
      <w:proofErr w:type="spellStart"/>
      <w:r w:rsidR="00F1140E" w:rsidRPr="00B33C0A">
        <w:rPr>
          <w:bCs/>
          <w:sz w:val="28"/>
          <w:szCs w:val="28"/>
        </w:rPr>
        <w:t>văn</w:t>
      </w:r>
      <w:proofErr w:type="spellEnd"/>
      <w:r w:rsidR="00F1140E" w:rsidRPr="00B33C0A">
        <w:rPr>
          <w:bCs/>
          <w:sz w:val="28"/>
          <w:szCs w:val="28"/>
        </w:rPr>
        <w:t xml:space="preserve"> </w:t>
      </w:r>
      <w:proofErr w:type="spellStart"/>
      <w:r w:rsidR="00F1140E" w:rsidRPr="00B33C0A">
        <w:rPr>
          <w:bCs/>
          <w:sz w:val="28"/>
          <w:szCs w:val="28"/>
        </w:rPr>
        <w:t>bản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trên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cổng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thông</w:t>
      </w:r>
      <w:proofErr w:type="spellEnd"/>
      <w:r w:rsidR="00F1140E">
        <w:rPr>
          <w:bCs/>
          <w:sz w:val="28"/>
          <w:szCs w:val="28"/>
        </w:rPr>
        <w:t xml:space="preserve"> tin </w:t>
      </w:r>
      <w:proofErr w:type="spellStart"/>
      <w:r w:rsidR="00F1140E">
        <w:rPr>
          <w:bCs/>
          <w:sz w:val="28"/>
          <w:szCs w:val="28"/>
        </w:rPr>
        <w:t>điện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tử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của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thành</w:t>
      </w:r>
      <w:proofErr w:type="spellEnd"/>
      <w:r w:rsidR="00F1140E">
        <w:rPr>
          <w:bCs/>
          <w:sz w:val="28"/>
          <w:szCs w:val="28"/>
        </w:rPr>
        <w:t xml:space="preserve"> </w:t>
      </w:r>
      <w:proofErr w:type="spellStart"/>
      <w:r w:rsidR="00F1140E">
        <w:rPr>
          <w:bCs/>
          <w:sz w:val="28"/>
          <w:szCs w:val="28"/>
        </w:rPr>
        <w:t>phố</w:t>
      </w:r>
      <w:proofErr w:type="spellEnd"/>
      <w:r w:rsidR="00503008">
        <w:rPr>
          <w:bCs/>
          <w:sz w:val="28"/>
          <w:szCs w:val="28"/>
        </w:rPr>
        <w:t xml:space="preserve">; </w:t>
      </w:r>
      <w:r w:rsidR="00B33C0A" w:rsidRPr="00B33C0A">
        <w:rPr>
          <w:bCs/>
          <w:sz w:val="28"/>
          <w:szCs w:val="28"/>
        </w:rPr>
        <w:t xml:space="preserve">UBND </w:t>
      </w:r>
      <w:proofErr w:type="spellStart"/>
      <w:r w:rsidR="00B33C0A" w:rsidRPr="00B33C0A">
        <w:rPr>
          <w:bCs/>
          <w:sz w:val="28"/>
          <w:szCs w:val="28"/>
        </w:rPr>
        <w:t>các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xã</w:t>
      </w:r>
      <w:proofErr w:type="spellEnd"/>
      <w:r w:rsidR="00B33C0A" w:rsidRPr="00B33C0A">
        <w:rPr>
          <w:bCs/>
          <w:sz w:val="28"/>
          <w:szCs w:val="28"/>
        </w:rPr>
        <w:t xml:space="preserve">, </w:t>
      </w:r>
      <w:proofErr w:type="spellStart"/>
      <w:r w:rsidR="00B33C0A" w:rsidRPr="00B33C0A">
        <w:rPr>
          <w:bCs/>
          <w:sz w:val="28"/>
          <w:szCs w:val="28"/>
        </w:rPr>
        <w:t>phường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đăng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tải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E42CCE">
        <w:rPr>
          <w:bCs/>
          <w:sz w:val="28"/>
          <w:szCs w:val="28"/>
        </w:rPr>
        <w:t>D</w:t>
      </w:r>
      <w:r w:rsidRPr="00B33C0A">
        <w:rPr>
          <w:bCs/>
          <w:sz w:val="28"/>
          <w:szCs w:val="28"/>
        </w:rPr>
        <w:t>anh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mục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các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văn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bản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trên</w:t>
      </w:r>
      <w:proofErr w:type="spellEnd"/>
      <w:r w:rsidRPr="00B33C0A">
        <w:rPr>
          <w:bCs/>
          <w:sz w:val="28"/>
          <w:szCs w:val="28"/>
        </w:rPr>
        <w:t xml:space="preserve"> </w:t>
      </w:r>
      <w:proofErr w:type="spellStart"/>
      <w:r w:rsidRPr="00B33C0A">
        <w:rPr>
          <w:bCs/>
          <w:sz w:val="28"/>
          <w:szCs w:val="28"/>
        </w:rPr>
        <w:t>Cổng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thông</w:t>
      </w:r>
      <w:proofErr w:type="spellEnd"/>
      <w:r w:rsidR="00B33C0A" w:rsidRPr="00B33C0A">
        <w:rPr>
          <w:bCs/>
          <w:sz w:val="28"/>
          <w:szCs w:val="28"/>
        </w:rPr>
        <w:t xml:space="preserve"> tin </w:t>
      </w:r>
      <w:proofErr w:type="spellStart"/>
      <w:r w:rsidR="00B33C0A" w:rsidRPr="00B33C0A">
        <w:rPr>
          <w:bCs/>
          <w:sz w:val="28"/>
          <w:szCs w:val="28"/>
        </w:rPr>
        <w:t>điện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tử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92229E">
        <w:rPr>
          <w:bCs/>
          <w:sz w:val="28"/>
          <w:szCs w:val="28"/>
        </w:rPr>
        <w:t>của</w:t>
      </w:r>
      <w:proofErr w:type="spellEnd"/>
      <w:r w:rsidR="0092229E">
        <w:rPr>
          <w:bCs/>
          <w:sz w:val="28"/>
          <w:szCs w:val="28"/>
        </w:rPr>
        <w:t xml:space="preserve"> </w:t>
      </w:r>
      <w:proofErr w:type="spellStart"/>
      <w:r w:rsidR="0092229E">
        <w:rPr>
          <w:bCs/>
          <w:sz w:val="28"/>
          <w:szCs w:val="28"/>
        </w:rPr>
        <w:t>đơn</w:t>
      </w:r>
      <w:proofErr w:type="spellEnd"/>
      <w:r w:rsidR="0092229E">
        <w:rPr>
          <w:bCs/>
          <w:sz w:val="28"/>
          <w:szCs w:val="28"/>
        </w:rPr>
        <w:t xml:space="preserve"> </w:t>
      </w:r>
      <w:proofErr w:type="spellStart"/>
      <w:r w:rsidR="0092229E">
        <w:rPr>
          <w:bCs/>
          <w:sz w:val="28"/>
          <w:szCs w:val="28"/>
        </w:rPr>
        <w:t>vị</w:t>
      </w:r>
      <w:proofErr w:type="spellEnd"/>
      <w:r w:rsidR="0092229E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trong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thời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lastRenderedPageBreak/>
        <w:t>gian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gần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nhất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để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cán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bộ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và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nhân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dân</w:t>
      </w:r>
      <w:proofErr w:type="spellEnd"/>
      <w:r w:rsidR="004364ED">
        <w:rPr>
          <w:bCs/>
          <w:sz w:val="28"/>
          <w:szCs w:val="28"/>
        </w:rPr>
        <w:t xml:space="preserve"> </w:t>
      </w:r>
      <w:proofErr w:type="spellStart"/>
      <w:r w:rsidR="004364ED">
        <w:rPr>
          <w:bCs/>
          <w:sz w:val="28"/>
          <w:szCs w:val="28"/>
        </w:rPr>
        <w:t>có</w:t>
      </w:r>
      <w:proofErr w:type="spellEnd"/>
      <w:r w:rsidR="004364ED">
        <w:rPr>
          <w:bCs/>
          <w:sz w:val="28"/>
          <w:szCs w:val="28"/>
        </w:rPr>
        <w:t xml:space="preserve"> </w:t>
      </w:r>
      <w:proofErr w:type="spellStart"/>
      <w:r w:rsidR="004364ED">
        <w:rPr>
          <w:bCs/>
          <w:sz w:val="28"/>
          <w:szCs w:val="28"/>
        </w:rPr>
        <w:t>điều</w:t>
      </w:r>
      <w:proofErr w:type="spellEnd"/>
      <w:r w:rsidR="004364ED">
        <w:rPr>
          <w:bCs/>
          <w:sz w:val="28"/>
          <w:szCs w:val="28"/>
        </w:rPr>
        <w:t xml:space="preserve"> </w:t>
      </w:r>
      <w:proofErr w:type="spellStart"/>
      <w:r w:rsidR="004364ED">
        <w:rPr>
          <w:bCs/>
          <w:sz w:val="28"/>
          <w:szCs w:val="28"/>
        </w:rPr>
        <w:t>kiện</w:t>
      </w:r>
      <w:proofErr w:type="spellEnd"/>
      <w:r w:rsidR="004364ED">
        <w:rPr>
          <w:bCs/>
          <w:sz w:val="28"/>
          <w:szCs w:val="28"/>
        </w:rPr>
        <w:t xml:space="preserve"> </w:t>
      </w:r>
      <w:proofErr w:type="spellStart"/>
      <w:r w:rsidR="004364ED">
        <w:rPr>
          <w:bCs/>
          <w:sz w:val="28"/>
          <w:szCs w:val="28"/>
        </w:rPr>
        <w:t>tra</w:t>
      </w:r>
      <w:proofErr w:type="spellEnd"/>
      <w:r w:rsidR="004364ED">
        <w:rPr>
          <w:bCs/>
          <w:sz w:val="28"/>
          <w:szCs w:val="28"/>
        </w:rPr>
        <w:t xml:space="preserve"> </w:t>
      </w:r>
      <w:proofErr w:type="spellStart"/>
      <w:r w:rsidR="004364ED">
        <w:rPr>
          <w:bCs/>
          <w:sz w:val="28"/>
          <w:szCs w:val="28"/>
        </w:rPr>
        <w:t>cứu</w:t>
      </w:r>
      <w:proofErr w:type="spellEnd"/>
      <w:r w:rsidR="004364ED">
        <w:rPr>
          <w:bCs/>
          <w:sz w:val="28"/>
          <w:szCs w:val="28"/>
        </w:rPr>
        <w:t xml:space="preserve">, </w:t>
      </w:r>
      <w:proofErr w:type="spellStart"/>
      <w:r w:rsidR="004364ED">
        <w:rPr>
          <w:bCs/>
          <w:sz w:val="28"/>
          <w:szCs w:val="28"/>
        </w:rPr>
        <w:t>tiếp</w:t>
      </w:r>
      <w:proofErr w:type="spellEnd"/>
      <w:r w:rsidR="004364ED">
        <w:rPr>
          <w:bCs/>
          <w:sz w:val="28"/>
          <w:szCs w:val="28"/>
        </w:rPr>
        <w:t xml:space="preserve"> </w:t>
      </w:r>
      <w:proofErr w:type="spellStart"/>
      <w:r w:rsidR="0092229E">
        <w:rPr>
          <w:bCs/>
          <w:sz w:val="28"/>
          <w:szCs w:val="28"/>
        </w:rPr>
        <w:t>cận</w:t>
      </w:r>
      <w:proofErr w:type="spellEnd"/>
      <w:r w:rsidR="0092229E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thông</w:t>
      </w:r>
      <w:proofErr w:type="spellEnd"/>
      <w:r w:rsidR="00B33C0A" w:rsidRPr="00B33C0A">
        <w:rPr>
          <w:bCs/>
          <w:sz w:val="28"/>
          <w:szCs w:val="28"/>
        </w:rPr>
        <w:t xml:space="preserve"> tin </w:t>
      </w:r>
      <w:proofErr w:type="spellStart"/>
      <w:r w:rsidR="00B33C0A" w:rsidRPr="00B33C0A">
        <w:rPr>
          <w:bCs/>
          <w:sz w:val="28"/>
          <w:szCs w:val="28"/>
        </w:rPr>
        <w:t>pháp</w:t>
      </w:r>
      <w:proofErr w:type="spellEnd"/>
      <w:r w:rsidR="00B33C0A" w:rsidRPr="00B33C0A">
        <w:rPr>
          <w:bCs/>
          <w:sz w:val="28"/>
          <w:szCs w:val="28"/>
        </w:rPr>
        <w:t xml:space="preserve"> </w:t>
      </w:r>
      <w:proofErr w:type="spellStart"/>
      <w:r w:rsidR="00B33C0A" w:rsidRPr="00B33C0A">
        <w:rPr>
          <w:bCs/>
          <w:sz w:val="28"/>
          <w:szCs w:val="28"/>
        </w:rPr>
        <w:t>luật</w:t>
      </w:r>
      <w:proofErr w:type="spellEnd"/>
      <w:r w:rsidR="0092229E">
        <w:rPr>
          <w:bCs/>
          <w:sz w:val="28"/>
          <w:szCs w:val="28"/>
        </w:rPr>
        <w:t>.</w:t>
      </w:r>
    </w:p>
    <w:p w:rsidR="00401493" w:rsidRPr="002D19CC" w:rsidRDefault="00373682" w:rsidP="006A6E22">
      <w:pPr>
        <w:pStyle w:val="BodyTextIndent"/>
        <w:spacing w:before="120"/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Nhận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này</w:t>
      </w:r>
      <w:proofErr w:type="spellEnd"/>
      <w:r w:rsidR="002D19CC">
        <w:rPr>
          <w:bCs/>
          <w:sz w:val="28"/>
          <w:szCs w:val="28"/>
        </w:rPr>
        <w:t xml:space="preserve">, </w:t>
      </w:r>
      <w:proofErr w:type="spellStart"/>
      <w:r w:rsidR="002D19CC">
        <w:rPr>
          <w:bCs/>
          <w:sz w:val="28"/>
          <w:szCs w:val="28"/>
        </w:rPr>
        <w:t>Phòng</w:t>
      </w:r>
      <w:proofErr w:type="spellEnd"/>
      <w:r w:rsidR="002D19CC">
        <w:rPr>
          <w:bCs/>
          <w:sz w:val="28"/>
          <w:szCs w:val="28"/>
        </w:rPr>
        <w:t xml:space="preserve"> </w:t>
      </w:r>
      <w:proofErr w:type="spellStart"/>
      <w:r w:rsidR="002D19CC">
        <w:rPr>
          <w:bCs/>
          <w:sz w:val="28"/>
          <w:szCs w:val="28"/>
        </w:rPr>
        <w:t>Tư</w:t>
      </w:r>
      <w:proofErr w:type="spellEnd"/>
      <w:r w:rsidR="002D19CC">
        <w:rPr>
          <w:bCs/>
          <w:sz w:val="28"/>
          <w:szCs w:val="28"/>
        </w:rPr>
        <w:t xml:space="preserve"> </w:t>
      </w:r>
      <w:proofErr w:type="spellStart"/>
      <w:r w:rsidR="002D19CC">
        <w:rPr>
          <w:bCs/>
          <w:sz w:val="28"/>
          <w:szCs w:val="28"/>
        </w:rPr>
        <w:t>pháp</w:t>
      </w:r>
      <w:proofErr w:type="spellEnd"/>
      <w:r w:rsidR="002D19CC">
        <w:rPr>
          <w:bCs/>
          <w:sz w:val="28"/>
          <w:szCs w:val="28"/>
        </w:rPr>
        <w:t xml:space="preserve"> </w:t>
      </w:r>
      <w:proofErr w:type="spellStart"/>
      <w:r w:rsidR="002D19CC">
        <w:rPr>
          <w:bCs/>
          <w:sz w:val="28"/>
          <w:szCs w:val="28"/>
        </w:rPr>
        <w:t>đề</w:t>
      </w:r>
      <w:proofErr w:type="spellEnd"/>
      <w:r w:rsidR="002D19CC">
        <w:rPr>
          <w:bCs/>
          <w:sz w:val="28"/>
          <w:szCs w:val="28"/>
        </w:rPr>
        <w:t xml:space="preserve"> </w:t>
      </w:r>
      <w:proofErr w:type="spellStart"/>
      <w:r w:rsidR="002D19CC">
        <w:rPr>
          <w:bCs/>
          <w:sz w:val="28"/>
          <w:szCs w:val="28"/>
        </w:rPr>
        <w:t>nghị</w:t>
      </w:r>
      <w:proofErr w:type="spellEnd"/>
      <w:r w:rsidR="002D19CC">
        <w:rPr>
          <w:bCs/>
          <w:sz w:val="28"/>
          <w:szCs w:val="28"/>
        </w:rPr>
        <w:t xml:space="preserve"> </w:t>
      </w:r>
      <w:proofErr w:type="spellStart"/>
      <w:r w:rsidR="00B33C0A">
        <w:rPr>
          <w:bCs/>
          <w:sz w:val="28"/>
          <w:szCs w:val="28"/>
        </w:rPr>
        <w:t>các</w:t>
      </w:r>
      <w:proofErr w:type="spellEnd"/>
      <w:r w:rsidR="00B33C0A">
        <w:rPr>
          <w:bCs/>
          <w:sz w:val="28"/>
          <w:szCs w:val="28"/>
        </w:rPr>
        <w:t xml:space="preserve"> </w:t>
      </w:r>
      <w:proofErr w:type="spellStart"/>
      <w:r w:rsidR="00B33C0A">
        <w:rPr>
          <w:bCs/>
          <w:sz w:val="28"/>
          <w:szCs w:val="28"/>
        </w:rPr>
        <w:t>cơ</w:t>
      </w:r>
      <w:proofErr w:type="spellEnd"/>
      <w:r w:rsidR="00B33C0A">
        <w:rPr>
          <w:bCs/>
          <w:sz w:val="28"/>
          <w:szCs w:val="28"/>
        </w:rPr>
        <w:t xml:space="preserve"> </w:t>
      </w:r>
      <w:proofErr w:type="spellStart"/>
      <w:r w:rsidR="00B33C0A">
        <w:rPr>
          <w:bCs/>
          <w:sz w:val="28"/>
          <w:szCs w:val="28"/>
        </w:rPr>
        <w:t>quan</w:t>
      </w:r>
      <w:proofErr w:type="spellEnd"/>
      <w:r w:rsidR="00B33C0A">
        <w:rPr>
          <w:bCs/>
          <w:sz w:val="28"/>
          <w:szCs w:val="28"/>
        </w:rPr>
        <w:t xml:space="preserve">, </w:t>
      </w:r>
      <w:proofErr w:type="spellStart"/>
      <w:r w:rsidR="00B33C0A">
        <w:rPr>
          <w:bCs/>
          <w:sz w:val="28"/>
          <w:szCs w:val="28"/>
        </w:rPr>
        <w:t>đơn</w:t>
      </w:r>
      <w:proofErr w:type="spellEnd"/>
      <w:r w:rsidR="00B33C0A">
        <w:rPr>
          <w:bCs/>
          <w:sz w:val="28"/>
          <w:szCs w:val="28"/>
        </w:rPr>
        <w:t xml:space="preserve"> </w:t>
      </w:r>
      <w:proofErr w:type="spellStart"/>
      <w:r w:rsidR="00B33C0A">
        <w:rPr>
          <w:bCs/>
          <w:sz w:val="28"/>
          <w:szCs w:val="28"/>
        </w:rPr>
        <w:t>vị</w:t>
      </w:r>
      <w:proofErr w:type="spellEnd"/>
      <w:r w:rsidR="00B33C0A">
        <w:rPr>
          <w:bCs/>
          <w:sz w:val="28"/>
          <w:szCs w:val="28"/>
        </w:rPr>
        <w:t xml:space="preserve"> </w:t>
      </w:r>
      <w:proofErr w:type="spellStart"/>
      <w:r w:rsidR="0092229E">
        <w:rPr>
          <w:bCs/>
          <w:sz w:val="28"/>
          <w:szCs w:val="28"/>
        </w:rPr>
        <w:t>nghiên</w:t>
      </w:r>
      <w:proofErr w:type="spellEnd"/>
      <w:r w:rsidR="0092229E">
        <w:rPr>
          <w:bCs/>
          <w:sz w:val="28"/>
          <w:szCs w:val="28"/>
        </w:rPr>
        <w:t xml:space="preserve"> </w:t>
      </w:r>
      <w:proofErr w:type="spellStart"/>
      <w:r w:rsidR="0092229E">
        <w:rPr>
          <w:bCs/>
          <w:sz w:val="28"/>
          <w:szCs w:val="28"/>
        </w:rPr>
        <w:t>cứu</w:t>
      </w:r>
      <w:proofErr w:type="spellEnd"/>
      <w:r w:rsidR="0092229E">
        <w:rPr>
          <w:bCs/>
          <w:sz w:val="28"/>
          <w:szCs w:val="28"/>
        </w:rPr>
        <w:t xml:space="preserve"> </w:t>
      </w:r>
      <w:proofErr w:type="spellStart"/>
      <w:r w:rsidR="0092229E">
        <w:rPr>
          <w:bCs/>
          <w:sz w:val="28"/>
          <w:szCs w:val="28"/>
        </w:rPr>
        <w:t>và</w:t>
      </w:r>
      <w:proofErr w:type="spellEnd"/>
      <w:r w:rsidR="0092229E">
        <w:rPr>
          <w:bCs/>
          <w:sz w:val="28"/>
          <w:szCs w:val="28"/>
        </w:rPr>
        <w:t xml:space="preserve"> </w:t>
      </w:r>
      <w:proofErr w:type="spellStart"/>
      <w:r w:rsidR="001240B2" w:rsidRPr="003E67F2">
        <w:rPr>
          <w:bCs/>
          <w:sz w:val="28"/>
          <w:szCs w:val="28"/>
        </w:rPr>
        <w:t>phối</w:t>
      </w:r>
      <w:proofErr w:type="spellEnd"/>
      <w:r w:rsidR="001240B2" w:rsidRPr="003E67F2">
        <w:rPr>
          <w:bCs/>
          <w:sz w:val="28"/>
          <w:szCs w:val="28"/>
        </w:rPr>
        <w:t xml:space="preserve"> </w:t>
      </w:r>
      <w:proofErr w:type="spellStart"/>
      <w:r w:rsidR="001240B2" w:rsidRPr="003E67F2">
        <w:rPr>
          <w:bCs/>
          <w:sz w:val="28"/>
          <w:szCs w:val="28"/>
        </w:rPr>
        <w:t>hợp</w:t>
      </w:r>
      <w:proofErr w:type="spellEnd"/>
      <w:r w:rsidR="002D19CC">
        <w:rPr>
          <w:bCs/>
          <w:sz w:val="28"/>
          <w:szCs w:val="28"/>
        </w:rPr>
        <w:t xml:space="preserve"> </w:t>
      </w:r>
      <w:proofErr w:type="spellStart"/>
      <w:r w:rsidR="00B33C0A">
        <w:rPr>
          <w:bCs/>
          <w:sz w:val="28"/>
          <w:szCs w:val="28"/>
        </w:rPr>
        <w:t>để</w:t>
      </w:r>
      <w:proofErr w:type="spellEnd"/>
      <w:r w:rsidR="00B33C0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triển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khai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2D19CC">
        <w:rPr>
          <w:bCs/>
          <w:sz w:val="28"/>
          <w:szCs w:val="28"/>
        </w:rPr>
        <w:t>thực</w:t>
      </w:r>
      <w:proofErr w:type="spellEnd"/>
      <w:r w:rsidR="002D19CC">
        <w:rPr>
          <w:bCs/>
          <w:sz w:val="28"/>
          <w:szCs w:val="28"/>
        </w:rPr>
        <w:t xml:space="preserve"> </w:t>
      </w:r>
      <w:proofErr w:type="spellStart"/>
      <w:r w:rsidR="002D19CC">
        <w:rPr>
          <w:bCs/>
          <w:sz w:val="28"/>
          <w:szCs w:val="28"/>
        </w:rPr>
        <w:t>hiện</w:t>
      </w:r>
      <w:proofErr w:type="spellEnd"/>
      <w:r w:rsidR="001240B2" w:rsidRPr="003E67F2">
        <w:rPr>
          <w:bCs/>
          <w:sz w:val="28"/>
          <w:szCs w:val="28"/>
        </w:rPr>
        <w:t>./.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30"/>
        <w:gridCol w:w="4658"/>
      </w:tblGrid>
      <w:tr w:rsidR="008317BD" w:rsidRPr="00843154" w:rsidTr="00A52A4F">
        <w:trPr>
          <w:trHeight w:val="1815"/>
          <w:jc w:val="center"/>
        </w:trPr>
        <w:tc>
          <w:tcPr>
            <w:tcW w:w="4753" w:type="dxa"/>
          </w:tcPr>
          <w:p w:rsidR="008317BD" w:rsidRPr="004568CF" w:rsidRDefault="008317BD" w:rsidP="00A935BF">
            <w:pPr>
              <w:pStyle w:val="BodyTextIndent"/>
              <w:spacing w:after="0"/>
              <w:ind w:hanging="360"/>
              <w:jc w:val="both"/>
              <w:rPr>
                <w:b/>
                <w:i/>
              </w:rPr>
            </w:pPr>
            <w:proofErr w:type="spellStart"/>
            <w:r w:rsidRPr="004568CF">
              <w:rPr>
                <w:b/>
                <w:i/>
              </w:rPr>
              <w:t>Nơi</w:t>
            </w:r>
            <w:proofErr w:type="spellEnd"/>
            <w:r w:rsidRPr="004568CF">
              <w:rPr>
                <w:b/>
                <w:i/>
              </w:rPr>
              <w:t xml:space="preserve"> </w:t>
            </w:r>
            <w:proofErr w:type="spellStart"/>
            <w:r w:rsidRPr="004568CF">
              <w:rPr>
                <w:b/>
                <w:i/>
              </w:rPr>
              <w:t>nhận</w:t>
            </w:r>
            <w:proofErr w:type="spellEnd"/>
            <w:r w:rsidRPr="004568CF">
              <w:rPr>
                <w:b/>
                <w:i/>
              </w:rPr>
              <w:t>:</w:t>
            </w:r>
          </w:p>
          <w:p w:rsidR="008317BD" w:rsidRDefault="008317BD" w:rsidP="00A935BF">
            <w:pPr>
              <w:pStyle w:val="BodyTextIndent"/>
              <w:spacing w:after="0"/>
              <w:ind w:hanging="360"/>
              <w:jc w:val="both"/>
              <w:rPr>
                <w:sz w:val="22"/>
                <w:szCs w:val="22"/>
              </w:rPr>
            </w:pPr>
            <w:r w:rsidRPr="004568CF">
              <w:rPr>
                <w:sz w:val="22"/>
                <w:szCs w:val="22"/>
              </w:rPr>
              <w:t xml:space="preserve">- </w:t>
            </w:r>
            <w:proofErr w:type="spellStart"/>
            <w:r w:rsidRPr="004568CF">
              <w:rPr>
                <w:sz w:val="22"/>
                <w:szCs w:val="22"/>
              </w:rPr>
              <w:t>Như</w:t>
            </w:r>
            <w:proofErr w:type="spellEnd"/>
            <w:r w:rsidRPr="004568CF">
              <w:rPr>
                <w:sz w:val="22"/>
                <w:szCs w:val="22"/>
              </w:rPr>
              <w:t xml:space="preserve"> </w:t>
            </w:r>
            <w:proofErr w:type="spellStart"/>
            <w:r w:rsidRPr="004568CF">
              <w:rPr>
                <w:sz w:val="22"/>
                <w:szCs w:val="22"/>
              </w:rPr>
              <w:t>trên</w:t>
            </w:r>
            <w:proofErr w:type="spellEnd"/>
            <w:r w:rsidRPr="004568CF">
              <w:rPr>
                <w:sz w:val="22"/>
                <w:szCs w:val="22"/>
              </w:rPr>
              <w:t>;</w:t>
            </w:r>
          </w:p>
          <w:p w:rsidR="008317BD" w:rsidRDefault="008317BD" w:rsidP="00A935BF">
            <w:pPr>
              <w:pStyle w:val="BodyTextIndent"/>
              <w:spacing w:after="0"/>
              <w:ind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TP(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b/c);</w:t>
            </w:r>
          </w:p>
          <w:p w:rsidR="008317BD" w:rsidRPr="004568CF" w:rsidRDefault="008317BD" w:rsidP="00A935BF">
            <w:pPr>
              <w:pStyle w:val="BodyTextIndent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Trưởng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AD4683">
              <w:rPr>
                <w:sz w:val="22"/>
                <w:szCs w:val="22"/>
              </w:rPr>
              <w:t>pháp</w:t>
            </w:r>
            <w:proofErr w:type="spellEnd"/>
            <w:r w:rsidR="00075A19">
              <w:rPr>
                <w:sz w:val="22"/>
                <w:szCs w:val="22"/>
              </w:rPr>
              <w:t xml:space="preserve"> </w:t>
            </w:r>
            <w:r w:rsidR="00AD4683">
              <w:rPr>
                <w:sz w:val="22"/>
                <w:szCs w:val="22"/>
              </w:rPr>
              <w:t>(</w:t>
            </w:r>
            <w:proofErr w:type="spellStart"/>
            <w:r w:rsidR="00AD4683">
              <w:rPr>
                <w:sz w:val="22"/>
                <w:szCs w:val="22"/>
              </w:rPr>
              <w:t>để</w:t>
            </w:r>
            <w:proofErr w:type="spellEnd"/>
            <w:r w:rsidR="00AD46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b/c);</w:t>
            </w:r>
          </w:p>
          <w:p w:rsidR="008317BD" w:rsidRPr="00C71708" w:rsidRDefault="008317BD" w:rsidP="00BA5D08">
            <w:pPr>
              <w:pStyle w:val="BodyTextIndent"/>
              <w:spacing w:after="0"/>
              <w:ind w:hanging="360"/>
              <w:jc w:val="both"/>
            </w:pPr>
            <w:r w:rsidRPr="004568CF">
              <w:rPr>
                <w:sz w:val="22"/>
                <w:szCs w:val="22"/>
              </w:rPr>
              <w:t xml:space="preserve">- </w:t>
            </w:r>
            <w:proofErr w:type="spellStart"/>
            <w:r w:rsidRPr="004568CF">
              <w:rPr>
                <w:sz w:val="22"/>
                <w:szCs w:val="22"/>
              </w:rPr>
              <w:t>Lưu</w:t>
            </w:r>
            <w:r>
              <w:rPr>
                <w:sz w:val="22"/>
                <w:szCs w:val="22"/>
              </w:rPr>
              <w:t>:VT</w:t>
            </w:r>
            <w:proofErr w:type="spellEnd"/>
            <w:r w:rsidR="00BA5D08">
              <w:rPr>
                <w:sz w:val="22"/>
                <w:szCs w:val="22"/>
              </w:rPr>
              <w:t>.</w:t>
            </w:r>
          </w:p>
        </w:tc>
        <w:tc>
          <w:tcPr>
            <w:tcW w:w="4753" w:type="dxa"/>
          </w:tcPr>
          <w:p w:rsidR="008317BD" w:rsidRDefault="008317BD" w:rsidP="00075A19">
            <w:pPr>
              <w:pStyle w:val="BodyTextIndent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Pr="00C71708">
              <w:rPr>
                <w:b/>
                <w:sz w:val="28"/>
                <w:szCs w:val="28"/>
              </w:rPr>
              <w:t>TRƯỞNG PHÒNG</w:t>
            </w:r>
          </w:p>
          <w:p w:rsidR="008317BD" w:rsidRDefault="008317BD" w:rsidP="00075A19">
            <w:pPr>
              <w:pStyle w:val="BodyTextIndent"/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PHÓ TRƯỞNG PHÒNG</w:t>
            </w:r>
          </w:p>
          <w:p w:rsidR="008317BD" w:rsidRDefault="008317BD" w:rsidP="00075A19">
            <w:pPr>
              <w:pStyle w:val="BodyTextIndent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317BD" w:rsidRDefault="008317BD" w:rsidP="00373682">
            <w:pPr>
              <w:pStyle w:val="BodyTextIndent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150F90" w:rsidRDefault="00150F90" w:rsidP="00373682">
            <w:pPr>
              <w:pStyle w:val="BodyTextIndent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F455D5" w:rsidRPr="003A7B64" w:rsidRDefault="00F455D5" w:rsidP="00373682">
            <w:pPr>
              <w:pStyle w:val="BodyTextIndent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8317BD" w:rsidRPr="00843154" w:rsidRDefault="008317BD" w:rsidP="00075A19">
            <w:pPr>
              <w:pStyle w:val="BodyTextIndent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Hữu</w:t>
            </w:r>
            <w:proofErr w:type="spellEnd"/>
            <w:r>
              <w:rPr>
                <w:b/>
                <w:sz w:val="28"/>
                <w:szCs w:val="28"/>
              </w:rPr>
              <w:t xml:space="preserve"> Minh </w:t>
            </w:r>
            <w:proofErr w:type="spellStart"/>
            <w:r>
              <w:rPr>
                <w:b/>
                <w:sz w:val="28"/>
                <w:szCs w:val="28"/>
              </w:rPr>
              <w:t>Trí</w:t>
            </w:r>
            <w:proofErr w:type="spellEnd"/>
          </w:p>
        </w:tc>
      </w:tr>
    </w:tbl>
    <w:p w:rsidR="008317BD" w:rsidRDefault="008317BD" w:rsidP="00AD4683">
      <w:pPr>
        <w:spacing w:line="360" w:lineRule="exact"/>
      </w:pPr>
    </w:p>
    <w:p w:rsidR="008317BD" w:rsidRDefault="008317BD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7A0EBF" w:rsidRDefault="007A0EBF" w:rsidP="00AD4683">
      <w:pPr>
        <w:spacing w:line="360" w:lineRule="exact"/>
      </w:pPr>
    </w:p>
    <w:p w:rsidR="00FB7FC2" w:rsidRDefault="00FB7FC2" w:rsidP="00AD4683">
      <w:pPr>
        <w:spacing w:line="360" w:lineRule="exact"/>
      </w:pPr>
    </w:p>
    <w:p w:rsidR="00FB7FC2" w:rsidRDefault="00FB7FC2" w:rsidP="00AD4683">
      <w:pPr>
        <w:spacing w:line="360" w:lineRule="exact"/>
      </w:pPr>
    </w:p>
    <w:sectPr w:rsidR="00FB7FC2" w:rsidSect="006A6E22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7F" w:rsidRDefault="00E57C7F">
      <w:r>
        <w:separator/>
      </w:r>
    </w:p>
  </w:endnote>
  <w:endnote w:type="continuationSeparator" w:id="0">
    <w:p w:rsidR="00E57C7F" w:rsidRDefault="00E5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7F" w:rsidRDefault="00E57C7F">
      <w:r>
        <w:separator/>
      </w:r>
    </w:p>
  </w:footnote>
  <w:footnote w:type="continuationSeparator" w:id="0">
    <w:p w:rsidR="00E57C7F" w:rsidRDefault="00E5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51" w:rsidRDefault="00094A51">
    <w:pPr>
      <w:pStyle w:val="Header"/>
      <w:jc w:val="center"/>
    </w:pPr>
  </w:p>
  <w:p w:rsidR="00EE6B43" w:rsidRDefault="00EE6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47809"/>
    <w:multiLevelType w:val="hybridMultilevel"/>
    <w:tmpl w:val="2DA0D890"/>
    <w:lvl w:ilvl="0" w:tplc="3C48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E02C9"/>
    <w:multiLevelType w:val="hybridMultilevel"/>
    <w:tmpl w:val="04A21A26"/>
    <w:lvl w:ilvl="0" w:tplc="EBC464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BD"/>
    <w:rsid w:val="00000CE6"/>
    <w:rsid w:val="00013B25"/>
    <w:rsid w:val="00066EE2"/>
    <w:rsid w:val="00067A31"/>
    <w:rsid w:val="00075A19"/>
    <w:rsid w:val="00094A51"/>
    <w:rsid w:val="000B14F2"/>
    <w:rsid w:val="000E6BD5"/>
    <w:rsid w:val="0010674A"/>
    <w:rsid w:val="001240B2"/>
    <w:rsid w:val="001244AF"/>
    <w:rsid w:val="00150F90"/>
    <w:rsid w:val="0017391B"/>
    <w:rsid w:val="00192DAB"/>
    <w:rsid w:val="0019513F"/>
    <w:rsid w:val="00195B44"/>
    <w:rsid w:val="001A0033"/>
    <w:rsid w:val="001F0B22"/>
    <w:rsid w:val="001F1ADE"/>
    <w:rsid w:val="002108E4"/>
    <w:rsid w:val="00217F04"/>
    <w:rsid w:val="00240357"/>
    <w:rsid w:val="00244FCC"/>
    <w:rsid w:val="002B0611"/>
    <w:rsid w:val="002B1564"/>
    <w:rsid w:val="002C17F8"/>
    <w:rsid w:val="002C562A"/>
    <w:rsid w:val="002D19CC"/>
    <w:rsid w:val="002D25E8"/>
    <w:rsid w:val="003068EB"/>
    <w:rsid w:val="003500EA"/>
    <w:rsid w:val="00373682"/>
    <w:rsid w:val="003C7A3D"/>
    <w:rsid w:val="003E0127"/>
    <w:rsid w:val="003E67F2"/>
    <w:rsid w:val="003F78BA"/>
    <w:rsid w:val="003F7A01"/>
    <w:rsid w:val="00401493"/>
    <w:rsid w:val="00405E22"/>
    <w:rsid w:val="00405F62"/>
    <w:rsid w:val="004364ED"/>
    <w:rsid w:val="004509BD"/>
    <w:rsid w:val="004D73CE"/>
    <w:rsid w:val="00503008"/>
    <w:rsid w:val="00513851"/>
    <w:rsid w:val="00547DC5"/>
    <w:rsid w:val="005D6286"/>
    <w:rsid w:val="00635703"/>
    <w:rsid w:val="00687737"/>
    <w:rsid w:val="006A6E22"/>
    <w:rsid w:val="00706AF5"/>
    <w:rsid w:val="00716676"/>
    <w:rsid w:val="0073098A"/>
    <w:rsid w:val="00733034"/>
    <w:rsid w:val="007338ED"/>
    <w:rsid w:val="007365A3"/>
    <w:rsid w:val="00783FD3"/>
    <w:rsid w:val="00792223"/>
    <w:rsid w:val="007A0EBF"/>
    <w:rsid w:val="007B5CE9"/>
    <w:rsid w:val="00823C25"/>
    <w:rsid w:val="008317BD"/>
    <w:rsid w:val="00862FC4"/>
    <w:rsid w:val="0089261F"/>
    <w:rsid w:val="008B3164"/>
    <w:rsid w:val="008C5E0E"/>
    <w:rsid w:val="008E59C7"/>
    <w:rsid w:val="008E790E"/>
    <w:rsid w:val="008F69DF"/>
    <w:rsid w:val="00910BE3"/>
    <w:rsid w:val="0092229E"/>
    <w:rsid w:val="009858D0"/>
    <w:rsid w:val="009B04A1"/>
    <w:rsid w:val="009E0567"/>
    <w:rsid w:val="00A01A2C"/>
    <w:rsid w:val="00A17877"/>
    <w:rsid w:val="00A513A9"/>
    <w:rsid w:val="00A527E2"/>
    <w:rsid w:val="00A52A4F"/>
    <w:rsid w:val="00A64806"/>
    <w:rsid w:val="00A657DE"/>
    <w:rsid w:val="00A935BF"/>
    <w:rsid w:val="00AA37D0"/>
    <w:rsid w:val="00AD4683"/>
    <w:rsid w:val="00AE7505"/>
    <w:rsid w:val="00B212C3"/>
    <w:rsid w:val="00B2160D"/>
    <w:rsid w:val="00B22B28"/>
    <w:rsid w:val="00B33C0A"/>
    <w:rsid w:val="00B41B40"/>
    <w:rsid w:val="00B55581"/>
    <w:rsid w:val="00B60360"/>
    <w:rsid w:val="00B958F2"/>
    <w:rsid w:val="00BA1353"/>
    <w:rsid w:val="00BA5D08"/>
    <w:rsid w:val="00BB4F26"/>
    <w:rsid w:val="00BC3F19"/>
    <w:rsid w:val="00BC5CC5"/>
    <w:rsid w:val="00BE7966"/>
    <w:rsid w:val="00BF25EF"/>
    <w:rsid w:val="00C065D9"/>
    <w:rsid w:val="00C11174"/>
    <w:rsid w:val="00C25804"/>
    <w:rsid w:val="00C33131"/>
    <w:rsid w:val="00C353B9"/>
    <w:rsid w:val="00CB3F6E"/>
    <w:rsid w:val="00CC1F2E"/>
    <w:rsid w:val="00D3218C"/>
    <w:rsid w:val="00D44ED0"/>
    <w:rsid w:val="00D71159"/>
    <w:rsid w:val="00D83122"/>
    <w:rsid w:val="00DD3FDB"/>
    <w:rsid w:val="00DE5F4E"/>
    <w:rsid w:val="00DF33A1"/>
    <w:rsid w:val="00E131A4"/>
    <w:rsid w:val="00E42CCE"/>
    <w:rsid w:val="00E57C7F"/>
    <w:rsid w:val="00E602D4"/>
    <w:rsid w:val="00E90C58"/>
    <w:rsid w:val="00E97582"/>
    <w:rsid w:val="00EE6B43"/>
    <w:rsid w:val="00F1140E"/>
    <w:rsid w:val="00F33504"/>
    <w:rsid w:val="00F455D5"/>
    <w:rsid w:val="00F63541"/>
    <w:rsid w:val="00F6371E"/>
    <w:rsid w:val="00F66141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554F9-3EFF-4545-9B35-70C0B36D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04A1"/>
    <w:pPr>
      <w:keepNext/>
      <w:ind w:right="-540"/>
      <w:jc w:val="both"/>
      <w:outlineLvl w:val="0"/>
    </w:pPr>
    <w:rPr>
      <w:rFonts w:ascii="VNtimes New Roman" w:hAnsi="VNtimes New Roman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9B04A1"/>
    <w:pPr>
      <w:keepNext/>
      <w:jc w:val="center"/>
      <w:outlineLvl w:val="1"/>
    </w:pPr>
    <w:rPr>
      <w:rFonts w:ascii="VNtimes New Roman" w:hAnsi="VNtimes New Roman"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9B04A1"/>
    <w:pPr>
      <w:keepNext/>
      <w:outlineLvl w:val="6"/>
    </w:pPr>
    <w:rPr>
      <w:rFonts w:ascii="VNtimes New Roman" w:hAnsi="VN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317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317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1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7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5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F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B04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04A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04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04A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B04A1"/>
    <w:rPr>
      <w:rFonts w:ascii="VNtimes New Roman" w:eastAsia="Times New Roman" w:hAnsi="VN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9B04A1"/>
    <w:rPr>
      <w:rFonts w:ascii="VNtimes New Roman" w:eastAsia="Times New Roman" w:hAnsi="VNtimes New Roman" w:cs="Times New Roman"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B04A1"/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Bodytext0">
    <w:name w:val="Body text_"/>
    <w:link w:val="BodyText1"/>
    <w:rsid w:val="009B04A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B04A1"/>
    <w:pPr>
      <w:widowControl w:val="0"/>
      <w:shd w:val="clear" w:color="auto" w:fill="FFFFFF"/>
      <w:spacing w:before="360" w:after="60" w:line="341" w:lineRule="exact"/>
      <w:ind w:hanging="7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33504"/>
    <w:rPr>
      <w:b/>
      <w:bCs/>
    </w:rPr>
  </w:style>
  <w:style w:type="paragraph" w:styleId="NormalWeb">
    <w:name w:val="Normal (Web)"/>
    <w:basedOn w:val="Normal"/>
    <w:uiPriority w:val="99"/>
    <w:unhideWhenUsed/>
    <w:rsid w:val="00A01A2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94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4D73CE"/>
    <w:rPr>
      <w:color w:val="0000FF"/>
      <w:u w:val="single"/>
    </w:rPr>
  </w:style>
  <w:style w:type="paragraph" w:customStyle="1" w:styleId="Char">
    <w:name w:val="Char"/>
    <w:autoRedefine/>
    <w:rsid w:val="00B603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ANH</dc:creator>
  <cp:lastModifiedBy>PHUOC THO</cp:lastModifiedBy>
  <cp:revision>10</cp:revision>
  <cp:lastPrinted>2023-05-23T06:58:00Z</cp:lastPrinted>
  <dcterms:created xsi:type="dcterms:W3CDTF">2023-05-24T02:52:00Z</dcterms:created>
  <dcterms:modified xsi:type="dcterms:W3CDTF">2024-06-04T10:20:00Z</dcterms:modified>
</cp:coreProperties>
</file>